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FA5B" w14:textId="6087D875" w:rsidR="003B38A1" w:rsidRDefault="005941BF" w:rsidP="005941BF">
      <w:pPr>
        <w:pStyle w:val="Title"/>
      </w:pPr>
      <w:bookmarkStart w:id="0" w:name="OLE_LINK8"/>
      <w:r w:rsidRPr="005941BF">
        <w:t>Desktop and Physical Condition Assessment Checklist</w:t>
      </w:r>
    </w:p>
    <w:p w14:paraId="101B06C6" w14:textId="08182BB2" w:rsidR="005941BF" w:rsidRDefault="005941BF" w:rsidP="00012CAC">
      <w:r w:rsidRPr="00E2123D">
        <w:t xml:space="preserve">This checklist is for provisioned 10YPP Consultants who have been fully trained and have access to </w:t>
      </w:r>
      <w:proofErr w:type="spellStart"/>
      <w:r w:rsidRPr="00E2123D">
        <w:t>WebFM</w:t>
      </w:r>
      <w:proofErr w:type="spellEnd"/>
      <w:r w:rsidRPr="00E2123D">
        <w:t xml:space="preserve">, Helios and the 10YPP Planner. The form acts as a guide through the 10YPP process and aligns to the specifications and </w:t>
      </w:r>
      <w:r w:rsidR="00D730A9">
        <w:t>NZSPA</w:t>
      </w:r>
      <w:r w:rsidRPr="00E2123D">
        <w:t xml:space="preserve"> operational practice. In practice, steps may be combined, or the order in which you do the work may differ from that shown below.</w:t>
      </w:r>
    </w:p>
    <w:p w14:paraId="00021CA3" w14:textId="4766E4A2" w:rsidR="005941BF" w:rsidRPr="00770FC6" w:rsidRDefault="005941BF" w:rsidP="00DA736E">
      <w:pPr>
        <w:pStyle w:val="Introduction"/>
      </w:pPr>
      <w:r w:rsidRPr="00770FC6">
        <w:rPr>
          <w:rStyle w:val="Heading2Char"/>
          <w:rFonts w:asciiTheme="majorHAnsi" w:hAnsiTheme="majorHAnsi"/>
          <w:b/>
          <w:sz w:val="26"/>
          <w:szCs w:val="26"/>
        </w:rPr>
        <w:t xml:space="preserve">All training manuals, forms and checklists referenced here are available online at </w:t>
      </w:r>
      <w:hyperlink r:id="rId11" w:history="1">
        <w:r w:rsidR="00D730A9" w:rsidRPr="00770FC6">
          <w:rPr>
            <w:rStyle w:val="Hyperlink"/>
          </w:rPr>
          <w:t>10 Year Property Plan information for consultants</w:t>
        </w:r>
      </w:hyperlink>
    </w:p>
    <w:p w14:paraId="6F4A8D60" w14:textId="77777777" w:rsidR="005941BF" w:rsidRPr="005941BF" w:rsidRDefault="005941BF" w:rsidP="005941BF">
      <w:pPr>
        <w:pStyle w:val="Heading1"/>
        <w:rPr>
          <w:rStyle w:val="Heading2Char"/>
          <w:rFonts w:asciiTheme="majorHAnsi" w:hAnsiTheme="majorHAnsi"/>
          <w:b/>
          <w:sz w:val="32"/>
          <w:szCs w:val="26"/>
        </w:rPr>
      </w:pPr>
      <w:r w:rsidRPr="005941BF">
        <w:rPr>
          <w:rStyle w:val="Heading2Char"/>
          <w:rFonts w:asciiTheme="majorHAnsi" w:hAnsiTheme="majorHAnsi"/>
          <w:b/>
          <w:sz w:val="32"/>
          <w:szCs w:val="26"/>
        </w:rPr>
        <w:t xml:space="preserve">Desktop Condition Assessment </w:t>
      </w:r>
    </w:p>
    <w:p w14:paraId="59DF6FAA" w14:textId="40A9D6E9" w:rsidR="005941BF" w:rsidRDefault="005941BF" w:rsidP="005941BF">
      <w:r w:rsidRPr="00A464E4">
        <w:t>A workshop using existing data and knowledge to provide a virtual assessment of the condition of the assets and the works required.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691"/>
        <w:gridCol w:w="5679"/>
        <w:gridCol w:w="838"/>
        <w:gridCol w:w="2204"/>
      </w:tblGrid>
      <w:tr w:rsidR="005941BF" w:rsidRPr="005326CE" w14:paraId="2C3705EE" w14:textId="77777777" w:rsidTr="005941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7" w:type="pct"/>
            <w:noWrap/>
          </w:tcPr>
          <w:p w14:paraId="6BCBA47F" w14:textId="77777777" w:rsidR="005941BF" w:rsidRPr="005326CE" w:rsidRDefault="005941BF" w:rsidP="005941BF">
            <w:pPr>
              <w:rPr>
                <w:b w:val="0"/>
              </w:rPr>
            </w:pPr>
            <w:r w:rsidRPr="005326CE">
              <w:t>No.</w:t>
            </w:r>
          </w:p>
        </w:tc>
        <w:tc>
          <w:tcPr>
            <w:tcW w:w="3017" w:type="pct"/>
            <w:noWrap/>
          </w:tcPr>
          <w:p w14:paraId="7E7290DF" w14:textId="77777777" w:rsidR="005941BF" w:rsidRPr="005326CE" w:rsidRDefault="005941BF" w:rsidP="005941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326CE">
              <w:rPr>
                <w:bCs/>
              </w:rPr>
              <w:t>Description</w:t>
            </w:r>
          </w:p>
        </w:tc>
        <w:tc>
          <w:tcPr>
            <w:tcW w:w="445" w:type="pct"/>
            <w:noWrap/>
          </w:tcPr>
          <w:p w14:paraId="0C2CBB38" w14:textId="77777777" w:rsidR="005941BF" w:rsidRPr="005326CE" w:rsidRDefault="005941BF" w:rsidP="005941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5326CE">
              <w:rPr>
                <w:bCs/>
              </w:rPr>
              <w:t>Check</w:t>
            </w:r>
          </w:p>
        </w:tc>
        <w:tc>
          <w:tcPr>
            <w:tcW w:w="1171" w:type="pct"/>
            <w:noWrap/>
          </w:tcPr>
          <w:p w14:paraId="2B16FEBB" w14:textId="77777777" w:rsidR="005941BF" w:rsidRPr="005326CE" w:rsidRDefault="005941BF" w:rsidP="005941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5326CE">
              <w:rPr>
                <w:bCs/>
              </w:rPr>
              <w:t>Comments/Actions</w:t>
            </w:r>
          </w:p>
        </w:tc>
      </w:tr>
      <w:tr w:rsidR="005941BF" w:rsidRPr="00D730A9" w14:paraId="0CF64213" w14:textId="77777777" w:rsidTr="005941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55EB4590" w14:textId="77777777" w:rsidR="005941BF" w:rsidRPr="00D730A9" w:rsidRDefault="005941BF" w:rsidP="005941BF">
            <w:pPr>
              <w:rPr>
                <w:lang w:eastAsia="en-NZ"/>
              </w:rPr>
            </w:pPr>
            <w:r w:rsidRPr="00D730A9">
              <w:t>1</w:t>
            </w:r>
          </w:p>
        </w:tc>
        <w:tc>
          <w:tcPr>
            <w:tcW w:w="3017" w:type="pct"/>
            <w:noWrap/>
          </w:tcPr>
          <w:p w14:paraId="3DD897CE" w14:textId="6679F9CD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position w:val="1"/>
              </w:rPr>
            </w:pPr>
            <w:r w:rsidRPr="00D730A9">
              <w:t xml:space="preserve">Review the </w:t>
            </w:r>
            <w:hyperlink r:id="rId12" w:history="1">
              <w:r w:rsidRPr="004E0E88">
                <w:rPr>
                  <w:rStyle w:val="Hyperlink"/>
                  <w:rFonts w:asciiTheme="minorHAnsi" w:hAnsiTheme="minorHAnsi"/>
                  <w:szCs w:val="22"/>
                </w:rPr>
                <w:t>Condition Assessment Guidelines Manual.</w:t>
              </w:r>
            </w:hyperlink>
            <w:r w:rsidRPr="00D730A9">
              <w:rPr>
                <w:color w:val="156082" w:themeColor="accent1"/>
              </w:rPr>
              <w:t xml:space="preserve"> </w:t>
            </w:r>
          </w:p>
        </w:tc>
        <w:tc>
          <w:tcPr>
            <w:tcW w:w="445" w:type="pct"/>
            <w:noWrap/>
          </w:tcPr>
          <w:p w14:paraId="3944824B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</w:p>
        </w:tc>
        <w:tc>
          <w:tcPr>
            <w:tcW w:w="1171" w:type="pct"/>
            <w:noWrap/>
          </w:tcPr>
          <w:p w14:paraId="14474387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5941BF" w:rsidRPr="00D730A9" w14:paraId="3B73B741" w14:textId="77777777" w:rsidTr="005941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5E5196F0" w14:textId="77777777" w:rsidR="005941BF" w:rsidRPr="00D730A9" w:rsidRDefault="005941BF" w:rsidP="005941BF">
            <w:pPr>
              <w:rPr>
                <w:lang w:eastAsia="en-NZ"/>
              </w:rPr>
            </w:pPr>
            <w:r w:rsidRPr="00D730A9">
              <w:t>2</w:t>
            </w:r>
          </w:p>
        </w:tc>
        <w:tc>
          <w:tcPr>
            <w:tcW w:w="3017" w:type="pct"/>
            <w:noWrap/>
          </w:tcPr>
          <w:p w14:paraId="7B184C53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rial" w:hAnsi="Arial" w:cs="Arial"/>
                <w:color w:val="000000"/>
                <w:position w:val="1"/>
              </w:rPr>
            </w:pPr>
            <w:r w:rsidRPr="00D730A9">
              <w:t xml:space="preserve">Download the most recent CA reports from </w:t>
            </w:r>
            <w:proofErr w:type="spellStart"/>
            <w:r w:rsidRPr="00D730A9">
              <w:t>MPlan</w:t>
            </w:r>
            <w:proofErr w:type="spellEnd"/>
          </w:p>
        </w:tc>
        <w:tc>
          <w:tcPr>
            <w:tcW w:w="445" w:type="pct"/>
            <w:noWrap/>
          </w:tcPr>
          <w:p w14:paraId="6E3515DE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</w:p>
        </w:tc>
        <w:tc>
          <w:tcPr>
            <w:tcW w:w="1171" w:type="pct"/>
            <w:noWrap/>
          </w:tcPr>
          <w:p w14:paraId="0594E076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5941BF" w:rsidRPr="00D730A9" w14:paraId="7EF0D251" w14:textId="77777777" w:rsidTr="005941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614A0EC7" w14:textId="77777777" w:rsidR="005941BF" w:rsidRPr="00D730A9" w:rsidRDefault="005941BF" w:rsidP="005941BF">
            <w:pPr>
              <w:rPr>
                <w:lang w:eastAsia="en-NZ"/>
              </w:rPr>
            </w:pPr>
            <w:r w:rsidRPr="00D730A9">
              <w:t>3</w:t>
            </w:r>
          </w:p>
        </w:tc>
        <w:tc>
          <w:tcPr>
            <w:tcW w:w="3017" w:type="pct"/>
            <w:noWrap/>
          </w:tcPr>
          <w:p w14:paraId="7125E426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Access and review Helios data and site plans – available from the Property Portal, your Property Advisor or school</w:t>
            </w:r>
          </w:p>
        </w:tc>
        <w:tc>
          <w:tcPr>
            <w:tcW w:w="445" w:type="pct"/>
            <w:noWrap/>
          </w:tcPr>
          <w:p w14:paraId="55AE694F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</w:p>
        </w:tc>
        <w:tc>
          <w:tcPr>
            <w:tcW w:w="1171" w:type="pct"/>
            <w:noWrap/>
          </w:tcPr>
          <w:p w14:paraId="1F0ADDEF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5941BF" w:rsidRPr="00D730A9" w14:paraId="34BACE1E" w14:textId="77777777" w:rsidTr="005941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77C16BFA" w14:textId="77777777" w:rsidR="005941BF" w:rsidRPr="00D730A9" w:rsidRDefault="005941BF" w:rsidP="005941BF">
            <w:pPr>
              <w:rPr>
                <w:lang w:eastAsia="en-NZ"/>
              </w:rPr>
            </w:pPr>
            <w:r w:rsidRPr="00D730A9">
              <w:t>4</w:t>
            </w:r>
          </w:p>
        </w:tc>
        <w:tc>
          <w:tcPr>
            <w:tcW w:w="3017" w:type="pct"/>
            <w:noWrap/>
          </w:tcPr>
          <w:p w14:paraId="52584E14" w14:textId="7BB0DD8B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 xml:space="preserve">Ask your Property Advisor about any buildings on the </w:t>
            </w:r>
            <w:r w:rsidR="00D730A9">
              <w:t>NZSPA’s</w:t>
            </w:r>
            <w:r w:rsidRPr="00D730A9">
              <w:t xml:space="preserve"> central weathertightness database, with known structural issues. Review all projects affecting 10</w:t>
            </w:r>
            <w:r w:rsidR="009426C8">
              <w:t>Y</w:t>
            </w:r>
            <w:r w:rsidRPr="00D730A9">
              <w:t>PP</w:t>
            </w:r>
          </w:p>
        </w:tc>
        <w:tc>
          <w:tcPr>
            <w:tcW w:w="445" w:type="pct"/>
            <w:noWrap/>
          </w:tcPr>
          <w:p w14:paraId="20B843A3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</w:p>
        </w:tc>
        <w:tc>
          <w:tcPr>
            <w:tcW w:w="1171" w:type="pct"/>
            <w:noWrap/>
          </w:tcPr>
          <w:p w14:paraId="58078D0B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5941BF" w:rsidRPr="00D730A9" w14:paraId="0522F573" w14:textId="77777777" w:rsidTr="005941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7D8216AF" w14:textId="77777777" w:rsidR="005941BF" w:rsidRPr="00D730A9" w:rsidRDefault="005941BF" w:rsidP="005941BF">
            <w:pPr>
              <w:rPr>
                <w:lang w:eastAsia="en-NZ"/>
              </w:rPr>
            </w:pPr>
            <w:r w:rsidRPr="00D730A9">
              <w:t>5</w:t>
            </w:r>
          </w:p>
        </w:tc>
        <w:tc>
          <w:tcPr>
            <w:tcW w:w="3017" w:type="pct"/>
            <w:noWrap/>
          </w:tcPr>
          <w:p w14:paraId="02AD23DA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Obtain a copy of any outstanding BWOF Work Requirement Notices from the school</w:t>
            </w:r>
          </w:p>
        </w:tc>
        <w:tc>
          <w:tcPr>
            <w:tcW w:w="445" w:type="pct"/>
            <w:noWrap/>
          </w:tcPr>
          <w:p w14:paraId="47450171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</w:p>
        </w:tc>
        <w:tc>
          <w:tcPr>
            <w:tcW w:w="1171" w:type="pct"/>
            <w:noWrap/>
          </w:tcPr>
          <w:p w14:paraId="3D551C14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5941BF" w:rsidRPr="00D730A9" w14:paraId="0E64E38F" w14:textId="77777777" w:rsidTr="005941BF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292EE983" w14:textId="77777777" w:rsidR="005941BF" w:rsidRPr="00D730A9" w:rsidRDefault="005941BF" w:rsidP="005941BF">
            <w:pPr>
              <w:rPr>
                <w:lang w:eastAsia="en-NZ"/>
              </w:rPr>
            </w:pPr>
            <w:r w:rsidRPr="00D730A9">
              <w:t>6</w:t>
            </w:r>
          </w:p>
        </w:tc>
        <w:tc>
          <w:tcPr>
            <w:tcW w:w="3017" w:type="pct"/>
            <w:noWrap/>
          </w:tcPr>
          <w:p w14:paraId="07C10AEE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Arrange date and time to conduct the Desktop CA with the school. Invite participants (may include Principal, Executive Officer, Caretaker or other staff and relevant trades people)</w:t>
            </w:r>
          </w:p>
        </w:tc>
        <w:tc>
          <w:tcPr>
            <w:tcW w:w="445" w:type="pct"/>
            <w:noWrap/>
          </w:tcPr>
          <w:p w14:paraId="13CCF2C1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</w:p>
        </w:tc>
        <w:tc>
          <w:tcPr>
            <w:tcW w:w="1171" w:type="pct"/>
            <w:noWrap/>
          </w:tcPr>
          <w:p w14:paraId="3889829F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5941BF" w:rsidRPr="00D730A9" w14:paraId="09F559A1" w14:textId="77777777" w:rsidTr="005941B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4F7A979A" w14:textId="77777777" w:rsidR="005941BF" w:rsidRPr="00D730A9" w:rsidRDefault="005941BF" w:rsidP="005941BF">
            <w:pPr>
              <w:rPr>
                <w:lang w:eastAsia="en-NZ"/>
              </w:rPr>
            </w:pPr>
            <w:r w:rsidRPr="00D730A9">
              <w:rPr>
                <w:lang w:eastAsia="en-NZ"/>
              </w:rPr>
              <w:t>7</w:t>
            </w:r>
          </w:p>
        </w:tc>
        <w:tc>
          <w:tcPr>
            <w:tcW w:w="3017" w:type="pct"/>
            <w:noWrap/>
          </w:tcPr>
          <w:p w14:paraId="2D16C0B2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Download the Desktop CA Questionnaire for use when you meet the school</w:t>
            </w:r>
          </w:p>
        </w:tc>
        <w:tc>
          <w:tcPr>
            <w:tcW w:w="445" w:type="pct"/>
            <w:noWrap/>
          </w:tcPr>
          <w:p w14:paraId="5CEB26A8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</w:p>
        </w:tc>
        <w:tc>
          <w:tcPr>
            <w:tcW w:w="1171" w:type="pct"/>
            <w:noWrap/>
          </w:tcPr>
          <w:p w14:paraId="4436EB80" w14:textId="77777777" w:rsidR="005941BF" w:rsidRPr="00D730A9" w:rsidRDefault="005941BF" w:rsidP="005941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5941BF" w:rsidRPr="00012CAC" w14:paraId="6078B0AB" w14:textId="77777777" w:rsidTr="005941BF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247C3DF2" w14:textId="77777777" w:rsidR="005941BF" w:rsidRPr="00012CAC" w:rsidRDefault="005941BF" w:rsidP="00012CAC">
            <w:r w:rsidRPr="00012CAC">
              <w:t>8</w:t>
            </w:r>
          </w:p>
        </w:tc>
        <w:tc>
          <w:tcPr>
            <w:tcW w:w="3017" w:type="pct"/>
            <w:noWrap/>
          </w:tcPr>
          <w:p w14:paraId="4D613931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If relevant trades people are not at the meeting, contact them to pre-assess any on-going maintenance problems</w:t>
            </w:r>
          </w:p>
        </w:tc>
        <w:tc>
          <w:tcPr>
            <w:tcW w:w="445" w:type="pct"/>
            <w:noWrap/>
          </w:tcPr>
          <w:p w14:paraId="25DBE332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  <w:noWrap/>
          </w:tcPr>
          <w:p w14:paraId="7FA7B932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843C37C" w14:textId="77777777" w:rsidR="005941BF" w:rsidRPr="00012CAC" w:rsidRDefault="005941BF" w:rsidP="00012CAC">
      <w:pPr>
        <w:pStyle w:val="Heading1"/>
        <w:rPr>
          <w:rStyle w:val="Heading2Char"/>
          <w:rFonts w:asciiTheme="majorHAnsi" w:hAnsiTheme="majorHAnsi"/>
          <w:b/>
          <w:sz w:val="32"/>
          <w:szCs w:val="26"/>
        </w:rPr>
      </w:pPr>
      <w:r w:rsidRPr="00012CAC">
        <w:rPr>
          <w:rStyle w:val="Heading2Char"/>
          <w:rFonts w:asciiTheme="majorHAnsi" w:hAnsiTheme="majorHAnsi"/>
          <w:b/>
          <w:sz w:val="32"/>
          <w:szCs w:val="26"/>
        </w:rPr>
        <w:lastRenderedPageBreak/>
        <w:t xml:space="preserve">Physical Condition Assessment </w:t>
      </w:r>
    </w:p>
    <w:p w14:paraId="7277975B" w14:textId="77777777" w:rsidR="005941BF" w:rsidRDefault="005941BF" w:rsidP="00012CAC">
      <w:r w:rsidRPr="00B9052B">
        <w:t>A detailed inspection of the school property.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691"/>
        <w:gridCol w:w="5679"/>
        <w:gridCol w:w="838"/>
        <w:gridCol w:w="2204"/>
      </w:tblGrid>
      <w:tr w:rsidR="005941BF" w:rsidRPr="00012CAC" w14:paraId="5CC7864A" w14:textId="77777777" w:rsidTr="00012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7" w:type="pct"/>
            <w:noWrap/>
          </w:tcPr>
          <w:p w14:paraId="3AAA29D9" w14:textId="77777777" w:rsidR="005941BF" w:rsidRPr="00012CAC" w:rsidRDefault="005941BF" w:rsidP="00012CAC">
            <w:r w:rsidRPr="00012CAC">
              <w:t>No.</w:t>
            </w:r>
          </w:p>
        </w:tc>
        <w:tc>
          <w:tcPr>
            <w:tcW w:w="3017" w:type="pct"/>
            <w:noWrap/>
          </w:tcPr>
          <w:p w14:paraId="2D1434FD" w14:textId="77777777" w:rsidR="005941BF" w:rsidRPr="00012CAC" w:rsidRDefault="005941BF" w:rsidP="00012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Description</w:t>
            </w:r>
          </w:p>
        </w:tc>
        <w:tc>
          <w:tcPr>
            <w:tcW w:w="445" w:type="pct"/>
            <w:noWrap/>
          </w:tcPr>
          <w:p w14:paraId="7B418880" w14:textId="77777777" w:rsidR="005941BF" w:rsidRPr="00012CAC" w:rsidRDefault="005941BF" w:rsidP="00012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Check</w:t>
            </w:r>
          </w:p>
        </w:tc>
        <w:tc>
          <w:tcPr>
            <w:tcW w:w="1171" w:type="pct"/>
            <w:noWrap/>
          </w:tcPr>
          <w:p w14:paraId="1C1E985A" w14:textId="77777777" w:rsidR="005941BF" w:rsidRPr="00012CAC" w:rsidRDefault="005941BF" w:rsidP="00012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Comments/Actions</w:t>
            </w:r>
          </w:p>
        </w:tc>
      </w:tr>
      <w:tr w:rsidR="005941BF" w:rsidRPr="00012CAC" w14:paraId="4B3B3005" w14:textId="77777777" w:rsidTr="00012CA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6D77BDAA" w14:textId="77777777" w:rsidR="005941BF" w:rsidRPr="00012CAC" w:rsidRDefault="005941BF" w:rsidP="00012CAC">
            <w:pPr>
              <w:rPr>
                <w:lang w:eastAsia="en-NZ"/>
              </w:rPr>
            </w:pPr>
            <w:r w:rsidRPr="00012CAC">
              <w:rPr>
                <w:lang w:eastAsia="en-NZ"/>
              </w:rPr>
              <w:t>9</w:t>
            </w:r>
          </w:p>
        </w:tc>
        <w:tc>
          <w:tcPr>
            <w:tcW w:w="3017" w:type="pct"/>
            <w:noWrap/>
          </w:tcPr>
          <w:p w14:paraId="25B41B78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Ensure you have copies of the data entry forms and minor items forms for use in the physical assessment</w:t>
            </w:r>
          </w:p>
        </w:tc>
        <w:tc>
          <w:tcPr>
            <w:tcW w:w="445" w:type="pct"/>
            <w:noWrap/>
          </w:tcPr>
          <w:p w14:paraId="098E960D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  <w:noWrap/>
          </w:tcPr>
          <w:p w14:paraId="3E1F20D4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012CAC" w14:paraId="5A203A46" w14:textId="77777777" w:rsidTr="00012CA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38AE02D6" w14:textId="77777777" w:rsidR="005941BF" w:rsidRPr="00012CAC" w:rsidRDefault="005941BF" w:rsidP="00012CAC">
            <w:pPr>
              <w:rPr>
                <w:lang w:eastAsia="en-NZ"/>
              </w:rPr>
            </w:pPr>
            <w:r w:rsidRPr="00012CAC">
              <w:rPr>
                <w:lang w:eastAsia="en-NZ"/>
              </w:rPr>
              <w:t>10</w:t>
            </w:r>
          </w:p>
        </w:tc>
        <w:tc>
          <w:tcPr>
            <w:tcW w:w="3017" w:type="pct"/>
            <w:noWrap/>
          </w:tcPr>
          <w:p w14:paraId="06AFAF7A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Attend school site and conduct physical condition assessment and capture works required over the next 10-year period</w:t>
            </w:r>
          </w:p>
        </w:tc>
        <w:tc>
          <w:tcPr>
            <w:tcW w:w="445" w:type="pct"/>
            <w:noWrap/>
          </w:tcPr>
          <w:p w14:paraId="1CEB85BB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  <w:noWrap/>
          </w:tcPr>
          <w:p w14:paraId="1276296F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012CAC" w14:paraId="01EB1C73" w14:textId="77777777" w:rsidTr="00012CA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21687D0D" w14:textId="77777777" w:rsidR="005941BF" w:rsidRPr="00012CAC" w:rsidRDefault="005941BF" w:rsidP="00012CAC">
            <w:pPr>
              <w:rPr>
                <w:lang w:eastAsia="en-NZ"/>
              </w:rPr>
            </w:pPr>
            <w:r w:rsidRPr="00012CAC">
              <w:rPr>
                <w:lang w:eastAsia="en-NZ"/>
              </w:rPr>
              <w:t>11</w:t>
            </w:r>
          </w:p>
        </w:tc>
        <w:tc>
          <w:tcPr>
            <w:tcW w:w="3017" w:type="pct"/>
            <w:noWrap/>
          </w:tcPr>
          <w:p w14:paraId="40922B99" w14:textId="27740CD3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 xml:space="preserve">Ensure specialist reports are on </w:t>
            </w:r>
            <w:r w:rsidR="009426C8">
              <w:t xml:space="preserve">NZSPA’s </w:t>
            </w:r>
            <w:r w:rsidR="009426C8" w:rsidRPr="00012CAC">
              <w:t>template</w:t>
            </w:r>
            <w:r w:rsidRPr="00012CAC">
              <w:t>, are signed by the specialist, and completed for all blocks.</w:t>
            </w:r>
          </w:p>
        </w:tc>
        <w:tc>
          <w:tcPr>
            <w:tcW w:w="445" w:type="pct"/>
            <w:noWrap/>
          </w:tcPr>
          <w:p w14:paraId="429F582F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  <w:noWrap/>
          </w:tcPr>
          <w:p w14:paraId="7606E77A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012CAC" w14:paraId="130E64AE" w14:textId="77777777" w:rsidTr="00012CA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" w:type="pct"/>
            <w:noWrap/>
          </w:tcPr>
          <w:p w14:paraId="33AF1543" w14:textId="77777777" w:rsidR="005941BF" w:rsidRPr="00012CAC" w:rsidRDefault="005941BF" w:rsidP="00012CAC">
            <w:pPr>
              <w:rPr>
                <w:lang w:eastAsia="en-NZ"/>
              </w:rPr>
            </w:pPr>
            <w:r w:rsidRPr="00012CAC">
              <w:rPr>
                <w:lang w:eastAsia="en-NZ"/>
              </w:rPr>
              <w:t>12</w:t>
            </w:r>
          </w:p>
        </w:tc>
        <w:tc>
          <w:tcPr>
            <w:tcW w:w="3017" w:type="pct"/>
            <w:noWrap/>
          </w:tcPr>
          <w:p w14:paraId="5ECF68A2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 xml:space="preserve">Prepare a list of common unit cost rates for items like carpet replacements, re-painting, roof replacements, ablution refurbishments suited to the local area to apply to captured condition assessment items. </w:t>
            </w:r>
          </w:p>
        </w:tc>
        <w:tc>
          <w:tcPr>
            <w:tcW w:w="445" w:type="pct"/>
            <w:noWrap/>
          </w:tcPr>
          <w:p w14:paraId="55EDEFA8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1" w:type="pct"/>
            <w:noWrap/>
          </w:tcPr>
          <w:p w14:paraId="240FF3F3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F3CBB84" w14:textId="3C0A7A60" w:rsidR="005941BF" w:rsidRPr="00012CAC" w:rsidRDefault="005941BF" w:rsidP="00012CAC">
      <w:pPr>
        <w:pStyle w:val="Heading1"/>
        <w:rPr>
          <w:rStyle w:val="Heading2Char"/>
          <w:rFonts w:asciiTheme="majorHAnsi" w:hAnsiTheme="majorHAnsi"/>
          <w:b/>
          <w:sz w:val="32"/>
          <w:szCs w:val="26"/>
        </w:rPr>
      </w:pPr>
      <w:r w:rsidRPr="00012CAC">
        <w:rPr>
          <w:rStyle w:val="Heading2Char"/>
          <w:rFonts w:asciiTheme="majorHAnsi" w:hAnsiTheme="majorHAnsi"/>
          <w:b/>
          <w:sz w:val="32"/>
          <w:szCs w:val="26"/>
        </w:rPr>
        <w:t xml:space="preserve">Updating and Auditing Plan </w:t>
      </w:r>
    </w:p>
    <w:p w14:paraId="039D5FF9" w14:textId="77777777" w:rsidR="005941BF" w:rsidRPr="006F6801" w:rsidRDefault="005941BF" w:rsidP="00012CAC">
      <w:pPr>
        <w:pStyle w:val="Heading2"/>
        <w:rPr>
          <w:i/>
          <w:iCs/>
        </w:rPr>
      </w:pPr>
      <w:r w:rsidRPr="00AE272D">
        <w:t>Strategic Impacts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693"/>
        <w:gridCol w:w="5544"/>
        <w:gridCol w:w="969"/>
        <w:gridCol w:w="2206"/>
      </w:tblGrid>
      <w:tr w:rsidR="005941BF" w:rsidRPr="00D730A9" w14:paraId="0A8D9559" w14:textId="77777777" w:rsidTr="00012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" w:type="pct"/>
            <w:noWrap/>
            <w:hideMark/>
          </w:tcPr>
          <w:p w14:paraId="477794A5" w14:textId="77777777" w:rsidR="005941BF" w:rsidRPr="00D730A9" w:rsidRDefault="005941BF" w:rsidP="00D730A9">
            <w:r w:rsidRPr="00D730A9">
              <w:t>No.</w:t>
            </w:r>
          </w:p>
        </w:tc>
        <w:tc>
          <w:tcPr>
            <w:tcW w:w="2945" w:type="pct"/>
            <w:noWrap/>
            <w:hideMark/>
          </w:tcPr>
          <w:p w14:paraId="518E58D4" w14:textId="77777777" w:rsidR="005941BF" w:rsidRPr="00D730A9" w:rsidRDefault="005941BF" w:rsidP="00D730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Description</w:t>
            </w:r>
          </w:p>
        </w:tc>
        <w:tc>
          <w:tcPr>
            <w:tcW w:w="515" w:type="pct"/>
            <w:noWrap/>
            <w:hideMark/>
          </w:tcPr>
          <w:p w14:paraId="5CF2A384" w14:textId="77777777" w:rsidR="005941BF" w:rsidRPr="00D730A9" w:rsidRDefault="005941BF" w:rsidP="00D730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Check</w:t>
            </w:r>
          </w:p>
        </w:tc>
        <w:tc>
          <w:tcPr>
            <w:tcW w:w="1172" w:type="pct"/>
            <w:noWrap/>
            <w:hideMark/>
          </w:tcPr>
          <w:p w14:paraId="6377EB5F" w14:textId="77777777" w:rsidR="005941BF" w:rsidRPr="00D730A9" w:rsidRDefault="005941BF" w:rsidP="00D730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Comments/Actions</w:t>
            </w:r>
          </w:p>
        </w:tc>
      </w:tr>
      <w:tr w:rsidR="005941BF" w:rsidRPr="00D730A9" w14:paraId="1E5B2DB4" w14:textId="77777777" w:rsidTr="00012CAC">
        <w:trPr>
          <w:trHeight w:val="9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74A73824" w14:textId="77777777" w:rsidR="005941BF" w:rsidRPr="00D730A9" w:rsidRDefault="005941BF" w:rsidP="00D730A9">
            <w:r w:rsidRPr="00D730A9">
              <w:t>13</w:t>
            </w:r>
          </w:p>
        </w:tc>
        <w:tc>
          <w:tcPr>
            <w:tcW w:w="2945" w:type="pct"/>
            <w:noWrap/>
          </w:tcPr>
          <w:p w14:paraId="4E21C1DA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 xml:space="preserve">Have all the strategic impacts been updated? That is, noted as complete, adjusted into the current period, or deleted if no longer required? </w:t>
            </w:r>
          </w:p>
          <w:p w14:paraId="00169CF2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There should be no start dates prior to the current 5YA year.</w:t>
            </w:r>
          </w:p>
        </w:tc>
        <w:tc>
          <w:tcPr>
            <w:tcW w:w="515" w:type="pct"/>
            <w:noWrap/>
          </w:tcPr>
          <w:p w14:paraId="7E8F8DBB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643D4A60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498C0DB6" w14:textId="77777777" w:rsidTr="00012CAC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2AF50A4A" w14:textId="77777777" w:rsidR="005941BF" w:rsidRPr="00D730A9" w:rsidRDefault="005941BF" w:rsidP="00D730A9">
            <w:r w:rsidRPr="00D730A9">
              <w:t>14</w:t>
            </w:r>
          </w:p>
        </w:tc>
        <w:tc>
          <w:tcPr>
            <w:tcW w:w="2945" w:type="pct"/>
            <w:noWrap/>
          </w:tcPr>
          <w:p w14:paraId="15987FB1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Are the five mandatory specialist reports uploaded as individual Strategic Impacts?</w:t>
            </w:r>
          </w:p>
        </w:tc>
        <w:tc>
          <w:tcPr>
            <w:tcW w:w="515" w:type="pct"/>
            <w:noWrap/>
          </w:tcPr>
          <w:p w14:paraId="166775BB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1A1C44E7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4A3440A" w14:textId="77777777" w:rsidR="005941BF" w:rsidRPr="006F1165" w:rsidRDefault="005941BF" w:rsidP="00012CAC">
      <w:pPr>
        <w:pStyle w:val="Heading2"/>
      </w:pPr>
      <w:r>
        <w:t>Maintenance S</w:t>
      </w:r>
      <w:r w:rsidRPr="006F1165">
        <w:t>tandards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693"/>
        <w:gridCol w:w="5544"/>
        <w:gridCol w:w="969"/>
        <w:gridCol w:w="2206"/>
      </w:tblGrid>
      <w:tr w:rsidR="005941BF" w:rsidRPr="00012CAC" w14:paraId="0362C429" w14:textId="77777777" w:rsidTr="00012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" w:type="pct"/>
            <w:noWrap/>
            <w:hideMark/>
          </w:tcPr>
          <w:p w14:paraId="46760514" w14:textId="77777777" w:rsidR="005941BF" w:rsidRPr="00012CAC" w:rsidRDefault="005941BF" w:rsidP="00012CAC">
            <w:r w:rsidRPr="00012CAC">
              <w:t>No.</w:t>
            </w:r>
          </w:p>
        </w:tc>
        <w:tc>
          <w:tcPr>
            <w:tcW w:w="2945" w:type="pct"/>
            <w:noWrap/>
            <w:hideMark/>
          </w:tcPr>
          <w:p w14:paraId="38ADBB1D" w14:textId="77777777" w:rsidR="005941BF" w:rsidRPr="00012CAC" w:rsidRDefault="005941BF" w:rsidP="00012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Description</w:t>
            </w:r>
          </w:p>
        </w:tc>
        <w:tc>
          <w:tcPr>
            <w:tcW w:w="515" w:type="pct"/>
            <w:noWrap/>
            <w:hideMark/>
          </w:tcPr>
          <w:p w14:paraId="7BF0221F" w14:textId="77777777" w:rsidR="005941BF" w:rsidRPr="00012CAC" w:rsidRDefault="005941BF" w:rsidP="00012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Check</w:t>
            </w:r>
          </w:p>
        </w:tc>
        <w:tc>
          <w:tcPr>
            <w:tcW w:w="1172" w:type="pct"/>
            <w:noWrap/>
            <w:hideMark/>
          </w:tcPr>
          <w:p w14:paraId="4659F041" w14:textId="77777777" w:rsidR="005941BF" w:rsidRPr="00012CAC" w:rsidRDefault="005941BF" w:rsidP="00012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2CAC">
              <w:t>Comments/Actions</w:t>
            </w:r>
          </w:p>
        </w:tc>
      </w:tr>
      <w:tr w:rsidR="005941BF" w:rsidRPr="00012CAC" w14:paraId="0BD2B568" w14:textId="77777777" w:rsidTr="00012CA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7F0C0480" w14:textId="77777777" w:rsidR="005941BF" w:rsidRPr="00012CAC" w:rsidRDefault="005941BF" w:rsidP="00012CAC">
            <w:r w:rsidRPr="00012CAC">
              <w:t>15</w:t>
            </w:r>
          </w:p>
        </w:tc>
        <w:tc>
          <w:tcPr>
            <w:tcW w:w="2945" w:type="pct"/>
            <w:noWrap/>
          </w:tcPr>
          <w:p w14:paraId="0B1597C4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012CAC">
              <w:rPr>
                <w:lang w:eastAsia="en-NZ"/>
              </w:rPr>
              <w:t>Has the appropriate maintenance standard been assigned to each building and site (and do they reflect any strategic impacts)?</w:t>
            </w:r>
          </w:p>
        </w:tc>
        <w:tc>
          <w:tcPr>
            <w:tcW w:w="515" w:type="pct"/>
            <w:noWrap/>
          </w:tcPr>
          <w:p w14:paraId="566BF805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0716AC0A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012CAC" w14:paraId="6A969611" w14:textId="77777777" w:rsidTr="00012CA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2D860BFB" w14:textId="77777777" w:rsidR="005941BF" w:rsidRPr="00012CAC" w:rsidRDefault="005941BF" w:rsidP="00012CAC">
            <w:r w:rsidRPr="00012CAC">
              <w:t>16</w:t>
            </w:r>
          </w:p>
        </w:tc>
        <w:tc>
          <w:tcPr>
            <w:tcW w:w="2945" w:type="pct"/>
            <w:noWrap/>
          </w:tcPr>
          <w:p w14:paraId="0A8674AD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012CAC">
              <w:rPr>
                <w:lang w:eastAsia="en-NZ"/>
              </w:rPr>
              <w:t>Do any buildings with a maintenance standard D (mothball) have a corresponding strategic impact to explain why the D standard?</w:t>
            </w:r>
          </w:p>
        </w:tc>
        <w:tc>
          <w:tcPr>
            <w:tcW w:w="515" w:type="pct"/>
            <w:noWrap/>
          </w:tcPr>
          <w:p w14:paraId="6336D82D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4A10338D" w14:textId="77777777" w:rsidR="005941BF" w:rsidRPr="00012CAC" w:rsidRDefault="005941BF" w:rsidP="00012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166EC3F" w14:textId="77777777" w:rsidR="005941BF" w:rsidRPr="006F1165" w:rsidRDefault="005941BF" w:rsidP="00012CAC">
      <w:pPr>
        <w:pStyle w:val="Heading2"/>
      </w:pPr>
      <w:r w:rsidRPr="006F1165">
        <w:t>Condition Data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693"/>
        <w:gridCol w:w="5544"/>
        <w:gridCol w:w="969"/>
        <w:gridCol w:w="2206"/>
      </w:tblGrid>
      <w:tr w:rsidR="005941BF" w:rsidRPr="00D730A9" w14:paraId="53DA6C75" w14:textId="77777777" w:rsidTr="00012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" w:type="pct"/>
            <w:noWrap/>
            <w:hideMark/>
          </w:tcPr>
          <w:p w14:paraId="6481EC0D" w14:textId="77777777" w:rsidR="005941BF" w:rsidRPr="00D730A9" w:rsidRDefault="005941BF" w:rsidP="00D730A9">
            <w:r w:rsidRPr="00D730A9">
              <w:t>No.</w:t>
            </w:r>
          </w:p>
        </w:tc>
        <w:tc>
          <w:tcPr>
            <w:tcW w:w="2945" w:type="pct"/>
            <w:noWrap/>
            <w:hideMark/>
          </w:tcPr>
          <w:p w14:paraId="67498D48" w14:textId="77777777" w:rsidR="005941BF" w:rsidRPr="00D730A9" w:rsidRDefault="005941BF" w:rsidP="00D730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Description</w:t>
            </w:r>
          </w:p>
        </w:tc>
        <w:tc>
          <w:tcPr>
            <w:tcW w:w="515" w:type="pct"/>
            <w:noWrap/>
            <w:hideMark/>
          </w:tcPr>
          <w:p w14:paraId="0BBDF14E" w14:textId="77777777" w:rsidR="005941BF" w:rsidRPr="00D730A9" w:rsidRDefault="005941BF" w:rsidP="00D730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Check</w:t>
            </w:r>
          </w:p>
        </w:tc>
        <w:tc>
          <w:tcPr>
            <w:tcW w:w="1172" w:type="pct"/>
            <w:noWrap/>
            <w:hideMark/>
          </w:tcPr>
          <w:p w14:paraId="10DEF144" w14:textId="77777777" w:rsidR="005941BF" w:rsidRPr="00D730A9" w:rsidRDefault="005941BF" w:rsidP="00D730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30A9">
              <w:t>Comments/Actions</w:t>
            </w:r>
          </w:p>
        </w:tc>
      </w:tr>
      <w:tr w:rsidR="005941BF" w:rsidRPr="00D730A9" w14:paraId="105AE145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7D7FAB87" w14:textId="77777777" w:rsidR="005941BF" w:rsidRPr="00D730A9" w:rsidRDefault="005941BF" w:rsidP="00D730A9">
            <w:r w:rsidRPr="00D730A9">
              <w:t>17</w:t>
            </w:r>
          </w:p>
        </w:tc>
        <w:tc>
          <w:tcPr>
            <w:tcW w:w="2945" w:type="pct"/>
            <w:noWrap/>
          </w:tcPr>
          <w:p w14:paraId="25E450E2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Has the Minor Items Form been completed and provided to the school?</w:t>
            </w:r>
          </w:p>
        </w:tc>
        <w:tc>
          <w:tcPr>
            <w:tcW w:w="515" w:type="pct"/>
            <w:noWrap/>
          </w:tcPr>
          <w:p w14:paraId="42FFA4E0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6464F6BF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2076D33D" w14:textId="77777777" w:rsidTr="00012CA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0980CC6B" w14:textId="77777777" w:rsidR="005941BF" w:rsidRPr="00D730A9" w:rsidRDefault="005941BF" w:rsidP="00D730A9">
            <w:r w:rsidRPr="00D730A9">
              <w:t>18</w:t>
            </w:r>
          </w:p>
        </w:tc>
        <w:tc>
          <w:tcPr>
            <w:tcW w:w="2945" w:type="pct"/>
            <w:noWrap/>
          </w:tcPr>
          <w:p w14:paraId="2D2EC8C3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Are the Condition Assessment Priorities correctly coded?</w:t>
            </w:r>
          </w:p>
        </w:tc>
        <w:tc>
          <w:tcPr>
            <w:tcW w:w="515" w:type="pct"/>
            <w:noWrap/>
          </w:tcPr>
          <w:p w14:paraId="76D8BAE7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7387167E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608950B9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0992A18E" w14:textId="77777777" w:rsidR="005941BF" w:rsidRPr="00D730A9" w:rsidRDefault="005941BF" w:rsidP="00D730A9">
            <w:r w:rsidRPr="00D730A9">
              <w:t>19</w:t>
            </w:r>
          </w:p>
        </w:tc>
        <w:tc>
          <w:tcPr>
            <w:tcW w:w="2945" w:type="pct"/>
            <w:noWrap/>
          </w:tcPr>
          <w:p w14:paraId="594C889F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Have old WTP and EQW works been removed or archived from the Condition Survey data?</w:t>
            </w:r>
          </w:p>
        </w:tc>
        <w:tc>
          <w:tcPr>
            <w:tcW w:w="515" w:type="pct"/>
            <w:noWrap/>
          </w:tcPr>
          <w:p w14:paraId="682212E7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7E3C0B45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58D2FF2D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0EEAB063" w14:textId="77777777" w:rsidR="005941BF" w:rsidRPr="00D730A9" w:rsidRDefault="005941BF" w:rsidP="00D730A9">
            <w:r w:rsidRPr="00D730A9">
              <w:t>20</w:t>
            </w:r>
          </w:p>
        </w:tc>
        <w:tc>
          <w:tcPr>
            <w:tcW w:w="2945" w:type="pct"/>
            <w:noWrap/>
          </w:tcPr>
          <w:p w14:paraId="5C7D7E03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Have required WTP and EQW works been updated to reflect the start year, the scope and the budget?</w:t>
            </w:r>
          </w:p>
        </w:tc>
        <w:tc>
          <w:tcPr>
            <w:tcW w:w="515" w:type="pct"/>
            <w:noWrap/>
          </w:tcPr>
          <w:p w14:paraId="55580DD5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2E178EEE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2CD73E29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31943C76" w14:textId="77777777" w:rsidR="005941BF" w:rsidRPr="00D730A9" w:rsidRDefault="005941BF" w:rsidP="00D730A9">
            <w:r w:rsidRPr="00D730A9">
              <w:t>21</w:t>
            </w:r>
          </w:p>
        </w:tc>
        <w:tc>
          <w:tcPr>
            <w:tcW w:w="2945" w:type="pct"/>
            <w:noWrap/>
          </w:tcPr>
          <w:p w14:paraId="1EE04FEA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Do the work descriptions give enough detail to understand the scope of works?</w:t>
            </w:r>
          </w:p>
        </w:tc>
        <w:tc>
          <w:tcPr>
            <w:tcW w:w="515" w:type="pct"/>
            <w:noWrap/>
          </w:tcPr>
          <w:p w14:paraId="1E667DB4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5CF136FC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75870AA0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587871DA" w14:textId="77777777" w:rsidR="005941BF" w:rsidRPr="00D730A9" w:rsidRDefault="005941BF" w:rsidP="00D730A9">
            <w:r w:rsidRPr="00D730A9">
              <w:t>22</w:t>
            </w:r>
          </w:p>
        </w:tc>
        <w:tc>
          <w:tcPr>
            <w:tcW w:w="2945" w:type="pct"/>
            <w:noWrap/>
          </w:tcPr>
          <w:p w14:paraId="1FB49290" w14:textId="0D1C42E5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Have all the work items been reviewed to ensure there are no upgrades, additions or modernisation works included in the condition assessment</w:t>
            </w:r>
            <w:r w:rsidR="00D730A9" w:rsidRPr="00D730A9">
              <w:rPr>
                <w:lang w:eastAsia="en-NZ"/>
              </w:rPr>
              <w:t>?</w:t>
            </w:r>
          </w:p>
          <w:p w14:paraId="6D675409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For example, adding hot water or upgrading a switchboard</w:t>
            </w:r>
          </w:p>
        </w:tc>
        <w:tc>
          <w:tcPr>
            <w:tcW w:w="515" w:type="pct"/>
            <w:noWrap/>
          </w:tcPr>
          <w:p w14:paraId="300FC02D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674C4F31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2C70E29A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58AF97AE" w14:textId="77777777" w:rsidR="005941BF" w:rsidRPr="00D730A9" w:rsidRDefault="005941BF" w:rsidP="00D730A9">
            <w:r w:rsidRPr="00D730A9">
              <w:t>23</w:t>
            </w:r>
          </w:p>
        </w:tc>
        <w:tc>
          <w:tcPr>
            <w:tcW w:w="2945" w:type="pct"/>
            <w:noWrap/>
          </w:tcPr>
          <w:p w14:paraId="210BF239" w14:textId="77777777" w:rsidR="00D730A9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Have you checked that there are no minor maintenance or day-to-day maintenance items included in the condition assessment</w:t>
            </w:r>
            <w:r w:rsidR="00D730A9" w:rsidRPr="00D730A9">
              <w:rPr>
                <w:lang w:eastAsia="en-NZ"/>
              </w:rPr>
              <w:t>?</w:t>
            </w:r>
          </w:p>
          <w:p w14:paraId="635ADC47" w14:textId="45E298C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For example, gutter cleaning or building wash-downs</w:t>
            </w:r>
          </w:p>
        </w:tc>
        <w:tc>
          <w:tcPr>
            <w:tcW w:w="515" w:type="pct"/>
            <w:noWrap/>
          </w:tcPr>
          <w:p w14:paraId="2FC1897A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2EC3E690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2FCB5FD2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01B201F2" w14:textId="77777777" w:rsidR="005941BF" w:rsidRPr="00D730A9" w:rsidRDefault="005941BF" w:rsidP="00D730A9">
            <w:r w:rsidRPr="00D730A9">
              <w:t>24</w:t>
            </w:r>
          </w:p>
        </w:tc>
        <w:tc>
          <w:tcPr>
            <w:tcW w:w="2945" w:type="pct"/>
            <w:noWrap/>
          </w:tcPr>
          <w:p w14:paraId="250145C8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Have ‘job type’ codes been correctly applied?</w:t>
            </w:r>
          </w:p>
          <w:p w14:paraId="3CDECB39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CYC or PRO for all painting works, CAP, EQW or WTP for all other works</w:t>
            </w:r>
          </w:p>
        </w:tc>
        <w:tc>
          <w:tcPr>
            <w:tcW w:w="515" w:type="pct"/>
            <w:noWrap/>
          </w:tcPr>
          <w:p w14:paraId="4A2711B6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57DF624F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3FF49B97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2827BD14" w14:textId="77777777" w:rsidR="005941BF" w:rsidRPr="00D730A9" w:rsidRDefault="005941BF" w:rsidP="00D730A9">
            <w:r w:rsidRPr="00D730A9">
              <w:t>25</w:t>
            </w:r>
          </w:p>
        </w:tc>
        <w:tc>
          <w:tcPr>
            <w:tcW w:w="2945" w:type="pct"/>
            <w:noWrap/>
          </w:tcPr>
          <w:p w14:paraId="178D6E2D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 xml:space="preserve">Do the ‘trades’ match the ‘job </w:t>
            </w:r>
            <w:proofErr w:type="gramStart"/>
            <w:r w:rsidRPr="00D730A9">
              <w:rPr>
                <w:lang w:eastAsia="en-NZ"/>
              </w:rPr>
              <w:t>types’</w:t>
            </w:r>
            <w:proofErr w:type="gramEnd"/>
            <w:r w:rsidRPr="00D730A9">
              <w:rPr>
                <w:lang w:eastAsia="en-NZ"/>
              </w:rPr>
              <w:t xml:space="preserve">? </w:t>
            </w:r>
          </w:p>
          <w:p w14:paraId="27C879E2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E.g. Painting – CYC/PRO</w:t>
            </w:r>
          </w:p>
        </w:tc>
        <w:tc>
          <w:tcPr>
            <w:tcW w:w="515" w:type="pct"/>
            <w:noWrap/>
          </w:tcPr>
          <w:p w14:paraId="50F89C28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6C8B8830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7241102E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2601B6F7" w14:textId="77777777" w:rsidR="005941BF" w:rsidRPr="00D730A9" w:rsidRDefault="005941BF" w:rsidP="00D730A9">
            <w:r w:rsidRPr="00D730A9">
              <w:t>26</w:t>
            </w:r>
          </w:p>
        </w:tc>
        <w:tc>
          <w:tcPr>
            <w:tcW w:w="2945" w:type="pct"/>
            <w:noWrap/>
          </w:tcPr>
          <w:p w14:paraId="2AD4E3AB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Do the ‘sub-elements’ match the ‘</w:t>
            </w:r>
            <w:proofErr w:type="gramStart"/>
            <w:r w:rsidRPr="00D730A9">
              <w:rPr>
                <w:lang w:eastAsia="en-NZ"/>
              </w:rPr>
              <w:t>trades’</w:t>
            </w:r>
            <w:proofErr w:type="gramEnd"/>
            <w:r w:rsidRPr="00D730A9">
              <w:rPr>
                <w:lang w:eastAsia="en-NZ"/>
              </w:rPr>
              <w:t>?</w:t>
            </w:r>
          </w:p>
          <w:p w14:paraId="442EEAF7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E.g. Electrical systems - electrician</w:t>
            </w:r>
          </w:p>
        </w:tc>
        <w:tc>
          <w:tcPr>
            <w:tcW w:w="515" w:type="pct"/>
            <w:noWrap/>
          </w:tcPr>
          <w:p w14:paraId="56F8E962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261E44C5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60AA5F83" w14:textId="77777777" w:rsidTr="00012CA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4516B404" w14:textId="77777777" w:rsidR="005941BF" w:rsidRPr="00D730A9" w:rsidRDefault="005941BF" w:rsidP="00D730A9">
            <w:r w:rsidRPr="00D730A9">
              <w:t>27</w:t>
            </w:r>
          </w:p>
        </w:tc>
        <w:tc>
          <w:tcPr>
            <w:tcW w:w="2945" w:type="pct"/>
            <w:noWrap/>
          </w:tcPr>
          <w:p w14:paraId="1304C84F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Have condition assessment priority codes (P1-5) been correctly applied?</w:t>
            </w:r>
          </w:p>
        </w:tc>
        <w:tc>
          <w:tcPr>
            <w:tcW w:w="515" w:type="pct"/>
            <w:noWrap/>
          </w:tcPr>
          <w:p w14:paraId="398543C9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48863BA1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7D851997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031EFE22" w14:textId="77777777" w:rsidR="005941BF" w:rsidRPr="00D730A9" w:rsidRDefault="005941BF" w:rsidP="00D730A9">
            <w:r w:rsidRPr="00D730A9">
              <w:t>28</w:t>
            </w:r>
          </w:p>
        </w:tc>
        <w:tc>
          <w:tcPr>
            <w:tcW w:w="2945" w:type="pct"/>
            <w:noWrap/>
          </w:tcPr>
          <w:p w14:paraId="57081426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 xml:space="preserve">Are all works in the condition assessment $5000 or over? </w:t>
            </w:r>
          </w:p>
          <w:p w14:paraId="6BF9DFAE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If not, these should be removed from the condition assessment and added to the minor items sheet, or combined with other similar works</w:t>
            </w:r>
          </w:p>
        </w:tc>
        <w:tc>
          <w:tcPr>
            <w:tcW w:w="515" w:type="pct"/>
            <w:noWrap/>
          </w:tcPr>
          <w:p w14:paraId="6C06F9F0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62AF6366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27109DEF" w14:textId="77777777" w:rsidTr="00012CA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7633B861" w14:textId="77777777" w:rsidR="005941BF" w:rsidRPr="00D730A9" w:rsidRDefault="005941BF" w:rsidP="00D730A9">
            <w:r w:rsidRPr="00D730A9">
              <w:t>29</w:t>
            </w:r>
          </w:p>
        </w:tc>
        <w:tc>
          <w:tcPr>
            <w:tcW w:w="2945" w:type="pct"/>
            <w:noWrap/>
          </w:tcPr>
          <w:p w14:paraId="39354B43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Produce and download the three required Condition Assessment reports.</w:t>
            </w:r>
          </w:p>
          <w:p w14:paraId="4C952414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 xml:space="preserve">Strategic Impacts, Capital Maintenance (all job </w:t>
            </w:r>
            <w:proofErr w:type="gramStart"/>
            <w:r w:rsidRPr="00D730A9">
              <w:rPr>
                <w:lang w:eastAsia="en-NZ"/>
              </w:rPr>
              <w:t>types</w:t>
            </w:r>
            <w:proofErr w:type="gramEnd"/>
            <w:r w:rsidRPr="00D730A9">
              <w:rPr>
                <w:lang w:eastAsia="en-NZ"/>
              </w:rPr>
              <w:t xml:space="preserve"> CAP, WEP, EQW), Cyclical Maintenance (all job types CYC and PRO)</w:t>
            </w:r>
          </w:p>
        </w:tc>
        <w:tc>
          <w:tcPr>
            <w:tcW w:w="515" w:type="pct"/>
            <w:noWrap/>
          </w:tcPr>
          <w:p w14:paraId="1095EBD6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628518AD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1BF" w:rsidRPr="00D730A9" w14:paraId="5EDD79ED" w14:textId="77777777" w:rsidTr="00012CA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noWrap/>
          </w:tcPr>
          <w:p w14:paraId="4387A1AE" w14:textId="77777777" w:rsidR="005941BF" w:rsidRPr="00D730A9" w:rsidRDefault="005941BF" w:rsidP="00D730A9">
            <w:r w:rsidRPr="00D730A9">
              <w:t>30</w:t>
            </w:r>
          </w:p>
        </w:tc>
        <w:tc>
          <w:tcPr>
            <w:tcW w:w="2945" w:type="pct"/>
            <w:noWrap/>
          </w:tcPr>
          <w:p w14:paraId="45527178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730A9">
              <w:rPr>
                <w:lang w:eastAsia="en-NZ"/>
              </w:rPr>
              <w:t>Have you self-checked your work using the Pivot Table method?</w:t>
            </w:r>
          </w:p>
        </w:tc>
        <w:tc>
          <w:tcPr>
            <w:tcW w:w="515" w:type="pct"/>
            <w:noWrap/>
          </w:tcPr>
          <w:p w14:paraId="06D7D998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pct"/>
            <w:noWrap/>
          </w:tcPr>
          <w:p w14:paraId="21C35D42" w14:textId="77777777" w:rsidR="005941BF" w:rsidRPr="00D730A9" w:rsidRDefault="005941BF" w:rsidP="00D73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0"/>
    </w:tbl>
    <w:p w14:paraId="43CE9942" w14:textId="77777777" w:rsidR="005941BF" w:rsidRPr="00012CAC" w:rsidRDefault="005941BF" w:rsidP="00012CAC"/>
    <w:sectPr w:rsidR="005941BF" w:rsidRPr="00012CAC" w:rsidSect="004C2E3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47" w:right="1247" w:bottom="1247" w:left="1247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8B045" w14:textId="77777777" w:rsidR="00EF2B23" w:rsidRDefault="00EF2B23" w:rsidP="0021141C">
      <w:r>
        <w:separator/>
      </w:r>
    </w:p>
    <w:p w14:paraId="35CF18BD" w14:textId="77777777" w:rsidR="00EF2B23" w:rsidRDefault="00EF2B23"/>
  </w:endnote>
  <w:endnote w:type="continuationSeparator" w:id="0">
    <w:p w14:paraId="21DD94F3" w14:textId="77777777" w:rsidR="00EF2B23" w:rsidRDefault="00EF2B23" w:rsidP="0021141C">
      <w:r>
        <w:continuationSeparator/>
      </w:r>
    </w:p>
    <w:p w14:paraId="4CA7FA08" w14:textId="77777777" w:rsidR="00EF2B23" w:rsidRDefault="00EF2B23"/>
  </w:endnote>
  <w:endnote w:type="continuationNotice" w:id="1">
    <w:p w14:paraId="3C6D4EFC" w14:textId="77777777" w:rsidR="00EF2B23" w:rsidRDefault="00EF2B23"/>
    <w:p w14:paraId="487BEE11" w14:textId="77777777" w:rsidR="00EF2B23" w:rsidRDefault="00EF2B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3029" w14:textId="77777777" w:rsidR="00A267BB" w:rsidRDefault="00DC41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93D559" w14:textId="77777777" w:rsidR="00DC4131" w:rsidRPr="00DC4131" w:rsidRDefault="00DC4131" w:rsidP="00DC4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3B9FB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[UNCLASSIFIED]" style="position:absolute;margin-left:0;margin-top:0;width:71.8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 filled="f" stroked="f">
              <v:textbox style="mso-fit-shape-to-text:t" inset="0,0,0,15pt">
                <w:txbxContent>
                  <w:p w14:paraId="1D93D559" w14:textId="77777777" w:rsidR="00DC4131" w:rsidRPr="00DC4131" w:rsidRDefault="00DC4131" w:rsidP="00DC413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AB25868" w14:textId="77777777" w:rsidR="00AE1386" w:rsidRDefault="00AE13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0712" w14:textId="77777777" w:rsidR="00AE1386" w:rsidRPr="00A96600" w:rsidRDefault="00A96600" w:rsidP="00A96600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A96600">
      <w:rPr>
        <w:b/>
        <w:bCs/>
        <w:sz w:val="20"/>
        <w:szCs w:val="22"/>
        <w:lang w:val="en-US"/>
      </w:rPr>
      <w:t>schoolproperty.govt.nz</w:t>
    </w:r>
    <w:r w:rsidRPr="00A96600">
      <w:rPr>
        <w:sz w:val="20"/>
        <w:szCs w:val="22"/>
      </w:rPr>
      <w:t xml:space="preserve"> </w:t>
    </w:r>
    <w:hyperlink r:id="rId1" w:history="1"/>
    <w:r w:rsidRPr="00A96600">
      <w:tab/>
    </w:r>
    <w:r w:rsidRPr="00A96600">
      <w:tab/>
      <w:t xml:space="preserve">Page </w:t>
    </w:r>
    <w:r w:rsidRPr="00A96600">
      <w:fldChar w:fldCharType="begin"/>
    </w:r>
    <w:r w:rsidRPr="00A96600">
      <w:instrText xml:space="preserve"> PAGE  \* Arabic  \* MERGEFORMAT </w:instrText>
    </w:r>
    <w:r w:rsidRPr="00A96600">
      <w:fldChar w:fldCharType="separate"/>
    </w:r>
    <w:r w:rsidRPr="00A96600">
      <w:t>1</w:t>
    </w:r>
    <w:r w:rsidRPr="00A96600">
      <w:fldChar w:fldCharType="end"/>
    </w:r>
    <w:r w:rsidRPr="00A96600">
      <w:t xml:space="preserve"> of </w:t>
    </w:r>
    <w:fldSimple w:instr=" NUMPAGES  \* Arabic  \* MERGEFORMAT ">
      <w:r w:rsidRPr="00A96600">
        <w:t>6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FBBF" w14:textId="77777777" w:rsidR="00AE1386" w:rsidRPr="00A96600" w:rsidRDefault="00A96600" w:rsidP="00A96600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A96600">
      <w:rPr>
        <w:b/>
        <w:bCs/>
        <w:sz w:val="20"/>
        <w:szCs w:val="22"/>
        <w:lang w:val="en-US"/>
      </w:rPr>
      <w:t>schoolproperty.govt.nz</w:t>
    </w:r>
    <w:r w:rsidRPr="00A96600">
      <w:rPr>
        <w:sz w:val="20"/>
        <w:szCs w:val="22"/>
      </w:rPr>
      <w:t xml:space="preserve"> </w:t>
    </w:r>
    <w:hyperlink r:id="rId1" w:history="1"/>
    <w:r w:rsidRPr="00A96600">
      <w:tab/>
    </w:r>
    <w:r w:rsidRPr="00A96600">
      <w:tab/>
      <w:t xml:space="preserve">Page </w:t>
    </w:r>
    <w:r w:rsidRPr="00A96600">
      <w:fldChar w:fldCharType="begin"/>
    </w:r>
    <w:r w:rsidRPr="00A96600">
      <w:instrText xml:space="preserve"> PAGE  \* Arabic  \* MERGEFORMAT </w:instrText>
    </w:r>
    <w:r w:rsidRPr="00A96600">
      <w:fldChar w:fldCharType="separate"/>
    </w:r>
    <w:r w:rsidRPr="00A96600">
      <w:t>1</w:t>
    </w:r>
    <w:r w:rsidRPr="00A96600">
      <w:fldChar w:fldCharType="end"/>
    </w:r>
    <w:r w:rsidRPr="00A96600">
      <w:t xml:space="preserve"> of </w:t>
    </w:r>
    <w:fldSimple w:instr=" NUMPAGES  \* Arabic  \* MERGEFORMAT ">
      <w:r w:rsidRPr="00A96600"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DF849" w14:textId="77777777" w:rsidR="00EF2B23" w:rsidRDefault="00EF2B23" w:rsidP="0021141C">
      <w:r>
        <w:separator/>
      </w:r>
    </w:p>
    <w:p w14:paraId="53FAC1C4" w14:textId="77777777" w:rsidR="00EF2B23" w:rsidRDefault="00EF2B23"/>
  </w:footnote>
  <w:footnote w:type="continuationSeparator" w:id="0">
    <w:p w14:paraId="4BEC44AB" w14:textId="77777777" w:rsidR="00EF2B23" w:rsidRDefault="00EF2B23" w:rsidP="0021141C">
      <w:r>
        <w:continuationSeparator/>
      </w:r>
    </w:p>
    <w:p w14:paraId="42133F32" w14:textId="77777777" w:rsidR="00EF2B23" w:rsidRDefault="00EF2B23"/>
  </w:footnote>
  <w:footnote w:type="continuationNotice" w:id="1">
    <w:p w14:paraId="0B9F63E1" w14:textId="77777777" w:rsidR="00EF2B23" w:rsidRDefault="00EF2B23"/>
    <w:p w14:paraId="7CC7601D" w14:textId="77777777" w:rsidR="00EF2B23" w:rsidRDefault="00EF2B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AB99" w14:textId="77777777" w:rsidR="00A267BB" w:rsidRDefault="00DC413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6653D0" w14:textId="77777777" w:rsidR="00DC4131" w:rsidRPr="00DC4131" w:rsidRDefault="00DC4131" w:rsidP="00DC4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93B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UNCLASSIFIED]" style="position:absolute;margin-left:0;margin-top:0;width:71.8pt;height:29.0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 filled="f" stroked="f">
              <v:textbox style="mso-fit-shape-to-text:t" inset="0,15pt,0,0">
                <w:txbxContent>
                  <w:p w14:paraId="1F6653D0" w14:textId="77777777" w:rsidR="00DC4131" w:rsidRPr="00DC4131" w:rsidRDefault="00DC4131" w:rsidP="00DC413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5CAC083" w14:textId="77777777" w:rsidR="00AE1386" w:rsidRDefault="00AE13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E6FF" w14:textId="77777777" w:rsidR="0064763F" w:rsidRDefault="006476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A638" w14:textId="77777777" w:rsidR="00400A3B" w:rsidRDefault="00472781" w:rsidP="008170B6">
    <w:pPr>
      <w:pStyle w:val="Tablebullet"/>
      <w:numPr>
        <w:ilvl w:val="0"/>
        <w:numId w:val="0"/>
      </w:numPr>
    </w:pPr>
    <w:r>
      <w:drawing>
        <wp:anchor distT="0" distB="0" distL="114300" distR="114300" simplePos="0" relativeHeight="251669504" behindDoc="0" locked="0" layoutInCell="1" allowOverlap="1" wp14:anchorId="27A0B42E" wp14:editId="2CF82B6E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6191" behindDoc="0" locked="0" layoutInCell="1" allowOverlap="1" wp14:anchorId="75C01D17" wp14:editId="6AB4D570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7559675" cy="3013075"/>
              <wp:effectExtent l="0" t="0" r="3175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30130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5C9CCBE6" id="Rectangle 1" o:spid="_x0000_s1026" style="position:absolute;margin-left:-62.35pt;margin-top:-62.35pt;width:595.25pt;height:237.2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" fillcolor="#66ba6e [3205]" stroked="f" strokeweight="2pt">
              <v:fill color2="#052b3d [3215]" rotate="t" angle="90" colors="0 #66ba6e;58982f #052b3d" focus="100%" type="gradient"/>
            </v:rect>
          </w:pict>
        </mc:Fallback>
      </mc:AlternateContent>
    </w:r>
  </w:p>
  <w:p w14:paraId="269CA6EF" w14:textId="77777777" w:rsidR="00AE1386" w:rsidRDefault="00AE13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9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0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12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5"/>
  </w:num>
  <w:num w:numId="2" w16cid:durableId="2015373898">
    <w:abstractNumId w:val="3"/>
  </w:num>
  <w:num w:numId="3" w16cid:durableId="1605453775">
    <w:abstractNumId w:val="6"/>
  </w:num>
  <w:num w:numId="4" w16cid:durableId="1059017852">
    <w:abstractNumId w:val="10"/>
  </w:num>
  <w:num w:numId="5" w16cid:durableId="2128312841">
    <w:abstractNumId w:val="1"/>
  </w:num>
  <w:num w:numId="6" w16cid:durableId="1416247744">
    <w:abstractNumId w:val="4"/>
  </w:num>
  <w:num w:numId="7" w16cid:durableId="1164904692">
    <w:abstractNumId w:val="2"/>
  </w:num>
  <w:num w:numId="8" w16cid:durableId="767774254">
    <w:abstractNumId w:val="11"/>
  </w:num>
  <w:num w:numId="9" w16cid:durableId="1090586089">
    <w:abstractNumId w:val="12"/>
  </w:num>
  <w:num w:numId="10" w16cid:durableId="1360467722">
    <w:abstractNumId w:val="8"/>
  </w:num>
  <w:num w:numId="11" w16cid:durableId="1485581137">
    <w:abstractNumId w:val="9"/>
  </w:num>
  <w:num w:numId="12" w16cid:durableId="13761940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2"/>
  </w:num>
  <w:num w:numId="16" w16cid:durableId="13433157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2"/>
  </w:num>
  <w:num w:numId="22" w16cid:durableId="1933471745">
    <w:abstractNumId w:val="12"/>
  </w:num>
  <w:num w:numId="23" w16cid:durableId="547302123">
    <w:abstractNumId w:val="12"/>
  </w:num>
  <w:num w:numId="24" w16cid:durableId="1444417374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5941BF"/>
    <w:rsid w:val="00001723"/>
    <w:rsid w:val="000033BA"/>
    <w:rsid w:val="00005362"/>
    <w:rsid w:val="00012CAC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A49"/>
    <w:rsid w:val="00042F46"/>
    <w:rsid w:val="00054E18"/>
    <w:rsid w:val="00056E55"/>
    <w:rsid w:val="00061AB7"/>
    <w:rsid w:val="00063652"/>
    <w:rsid w:val="00063883"/>
    <w:rsid w:val="00066896"/>
    <w:rsid w:val="000708F4"/>
    <w:rsid w:val="00083C66"/>
    <w:rsid w:val="0008615E"/>
    <w:rsid w:val="00087BBD"/>
    <w:rsid w:val="00092DFD"/>
    <w:rsid w:val="00097A0A"/>
    <w:rsid w:val="000A110E"/>
    <w:rsid w:val="000A3BFF"/>
    <w:rsid w:val="000A620F"/>
    <w:rsid w:val="000A6D2F"/>
    <w:rsid w:val="000A72D2"/>
    <w:rsid w:val="000B104B"/>
    <w:rsid w:val="000B6C22"/>
    <w:rsid w:val="000C0014"/>
    <w:rsid w:val="000C377A"/>
    <w:rsid w:val="000C59D1"/>
    <w:rsid w:val="000E25ED"/>
    <w:rsid w:val="000F4055"/>
    <w:rsid w:val="0010348E"/>
    <w:rsid w:val="0010374B"/>
    <w:rsid w:val="001072C8"/>
    <w:rsid w:val="00107AD7"/>
    <w:rsid w:val="00112FF8"/>
    <w:rsid w:val="00116E4A"/>
    <w:rsid w:val="00117A5F"/>
    <w:rsid w:val="001251C0"/>
    <w:rsid w:val="00126099"/>
    <w:rsid w:val="00131153"/>
    <w:rsid w:val="0014288A"/>
    <w:rsid w:val="00176508"/>
    <w:rsid w:val="00181763"/>
    <w:rsid w:val="00182835"/>
    <w:rsid w:val="001831D2"/>
    <w:rsid w:val="001835E9"/>
    <w:rsid w:val="00184008"/>
    <w:rsid w:val="00186B71"/>
    <w:rsid w:val="00190CDC"/>
    <w:rsid w:val="001927A5"/>
    <w:rsid w:val="001936D6"/>
    <w:rsid w:val="001A0CEB"/>
    <w:rsid w:val="001A233C"/>
    <w:rsid w:val="001A398D"/>
    <w:rsid w:val="001A4721"/>
    <w:rsid w:val="001A696F"/>
    <w:rsid w:val="001B51F2"/>
    <w:rsid w:val="001C3C2A"/>
    <w:rsid w:val="001D38A2"/>
    <w:rsid w:val="001D62B2"/>
    <w:rsid w:val="001E0A9A"/>
    <w:rsid w:val="001E3E0D"/>
    <w:rsid w:val="001E5723"/>
    <w:rsid w:val="001E6671"/>
    <w:rsid w:val="001E70B1"/>
    <w:rsid w:val="001F1BBD"/>
    <w:rsid w:val="001F6034"/>
    <w:rsid w:val="002043E9"/>
    <w:rsid w:val="0020599E"/>
    <w:rsid w:val="0021141C"/>
    <w:rsid w:val="00213B43"/>
    <w:rsid w:val="00213DAA"/>
    <w:rsid w:val="002150DF"/>
    <w:rsid w:val="0022319A"/>
    <w:rsid w:val="00223763"/>
    <w:rsid w:val="002260E8"/>
    <w:rsid w:val="002324E1"/>
    <w:rsid w:val="00233BDC"/>
    <w:rsid w:val="002367A4"/>
    <w:rsid w:val="00240EEA"/>
    <w:rsid w:val="00241747"/>
    <w:rsid w:val="00242D7F"/>
    <w:rsid w:val="00250057"/>
    <w:rsid w:val="002513A8"/>
    <w:rsid w:val="00256C2C"/>
    <w:rsid w:val="00265B9D"/>
    <w:rsid w:val="002772D9"/>
    <w:rsid w:val="0028192B"/>
    <w:rsid w:val="00285C54"/>
    <w:rsid w:val="00291F4C"/>
    <w:rsid w:val="0029311E"/>
    <w:rsid w:val="00293B13"/>
    <w:rsid w:val="002944BB"/>
    <w:rsid w:val="00295AB5"/>
    <w:rsid w:val="002A26D7"/>
    <w:rsid w:val="002A52D1"/>
    <w:rsid w:val="002B1AB2"/>
    <w:rsid w:val="002B2E52"/>
    <w:rsid w:val="002B46C5"/>
    <w:rsid w:val="002B4E7C"/>
    <w:rsid w:val="002B60FD"/>
    <w:rsid w:val="002B6197"/>
    <w:rsid w:val="002B7AFC"/>
    <w:rsid w:val="002C004F"/>
    <w:rsid w:val="002C349D"/>
    <w:rsid w:val="002D630C"/>
    <w:rsid w:val="002E0B5B"/>
    <w:rsid w:val="002E5B94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7FC3"/>
    <w:rsid w:val="00331BC9"/>
    <w:rsid w:val="003332B3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32A4"/>
    <w:rsid w:val="00383A7D"/>
    <w:rsid w:val="00383E7B"/>
    <w:rsid w:val="00387175"/>
    <w:rsid w:val="003876FC"/>
    <w:rsid w:val="003900D6"/>
    <w:rsid w:val="003A4897"/>
    <w:rsid w:val="003A4FD7"/>
    <w:rsid w:val="003B38A1"/>
    <w:rsid w:val="003B4A8D"/>
    <w:rsid w:val="003B5D52"/>
    <w:rsid w:val="003C2AAB"/>
    <w:rsid w:val="003C2B8F"/>
    <w:rsid w:val="003C3370"/>
    <w:rsid w:val="003C3646"/>
    <w:rsid w:val="003C53A6"/>
    <w:rsid w:val="003D3764"/>
    <w:rsid w:val="003D67DE"/>
    <w:rsid w:val="003F0E02"/>
    <w:rsid w:val="003F185C"/>
    <w:rsid w:val="003F5014"/>
    <w:rsid w:val="003F542F"/>
    <w:rsid w:val="00400A3B"/>
    <w:rsid w:val="004013BC"/>
    <w:rsid w:val="004028EC"/>
    <w:rsid w:val="00402CA3"/>
    <w:rsid w:val="0041619F"/>
    <w:rsid w:val="00424478"/>
    <w:rsid w:val="00427A18"/>
    <w:rsid w:val="004333BC"/>
    <w:rsid w:val="00441793"/>
    <w:rsid w:val="00444448"/>
    <w:rsid w:val="0044631B"/>
    <w:rsid w:val="004465C3"/>
    <w:rsid w:val="004500CD"/>
    <w:rsid w:val="00450AD9"/>
    <w:rsid w:val="0045306F"/>
    <w:rsid w:val="00462C27"/>
    <w:rsid w:val="00463A83"/>
    <w:rsid w:val="00472781"/>
    <w:rsid w:val="00480971"/>
    <w:rsid w:val="00480EE2"/>
    <w:rsid w:val="00486B4D"/>
    <w:rsid w:val="004A3EF4"/>
    <w:rsid w:val="004B068A"/>
    <w:rsid w:val="004C0512"/>
    <w:rsid w:val="004C2E3C"/>
    <w:rsid w:val="004D1FD7"/>
    <w:rsid w:val="004D695C"/>
    <w:rsid w:val="004D731E"/>
    <w:rsid w:val="004E0E88"/>
    <w:rsid w:val="004E19E3"/>
    <w:rsid w:val="004E235B"/>
    <w:rsid w:val="004E3BF1"/>
    <w:rsid w:val="004F2846"/>
    <w:rsid w:val="005039DD"/>
    <w:rsid w:val="00503A76"/>
    <w:rsid w:val="00510828"/>
    <w:rsid w:val="00517ABE"/>
    <w:rsid w:val="00520C7C"/>
    <w:rsid w:val="00524E21"/>
    <w:rsid w:val="00541A62"/>
    <w:rsid w:val="005574B0"/>
    <w:rsid w:val="005604D5"/>
    <w:rsid w:val="00564ADA"/>
    <w:rsid w:val="00566D24"/>
    <w:rsid w:val="005764DF"/>
    <w:rsid w:val="005800BE"/>
    <w:rsid w:val="005802C8"/>
    <w:rsid w:val="00587DE8"/>
    <w:rsid w:val="005917AE"/>
    <w:rsid w:val="005941BF"/>
    <w:rsid w:val="00594C1D"/>
    <w:rsid w:val="005A209A"/>
    <w:rsid w:val="005A4DC6"/>
    <w:rsid w:val="005A606D"/>
    <w:rsid w:val="005A7024"/>
    <w:rsid w:val="005A721C"/>
    <w:rsid w:val="005B1783"/>
    <w:rsid w:val="005B30CF"/>
    <w:rsid w:val="005B73B0"/>
    <w:rsid w:val="005C4DD0"/>
    <w:rsid w:val="005D0714"/>
    <w:rsid w:val="005D5E38"/>
    <w:rsid w:val="005D7A94"/>
    <w:rsid w:val="005E2B2A"/>
    <w:rsid w:val="005F0DC4"/>
    <w:rsid w:val="005F792B"/>
    <w:rsid w:val="00603DCA"/>
    <w:rsid w:val="00606F88"/>
    <w:rsid w:val="00613299"/>
    <w:rsid w:val="006143DD"/>
    <w:rsid w:val="006150CA"/>
    <w:rsid w:val="00616024"/>
    <w:rsid w:val="00630C39"/>
    <w:rsid w:val="00643EE3"/>
    <w:rsid w:val="00645D1D"/>
    <w:rsid w:val="0064763F"/>
    <w:rsid w:val="00650EDA"/>
    <w:rsid w:val="00652BDF"/>
    <w:rsid w:val="00653ADF"/>
    <w:rsid w:val="00653D5D"/>
    <w:rsid w:val="006579EF"/>
    <w:rsid w:val="006600E6"/>
    <w:rsid w:val="006639DC"/>
    <w:rsid w:val="00666ECD"/>
    <w:rsid w:val="00667D61"/>
    <w:rsid w:val="00671B59"/>
    <w:rsid w:val="00675068"/>
    <w:rsid w:val="00680E2F"/>
    <w:rsid w:val="00681E7C"/>
    <w:rsid w:val="00686B91"/>
    <w:rsid w:val="00695064"/>
    <w:rsid w:val="0069602E"/>
    <w:rsid w:val="006974D1"/>
    <w:rsid w:val="006A2298"/>
    <w:rsid w:val="006A2843"/>
    <w:rsid w:val="006B00CE"/>
    <w:rsid w:val="006B4E0D"/>
    <w:rsid w:val="006C6B0C"/>
    <w:rsid w:val="006C7BE4"/>
    <w:rsid w:val="006D0EFA"/>
    <w:rsid w:val="006D6547"/>
    <w:rsid w:val="006D76C3"/>
    <w:rsid w:val="006E0BDE"/>
    <w:rsid w:val="006E19FF"/>
    <w:rsid w:val="006E53B8"/>
    <w:rsid w:val="006E6DC3"/>
    <w:rsid w:val="006F3EC4"/>
    <w:rsid w:val="006F5CCF"/>
    <w:rsid w:val="006F685E"/>
    <w:rsid w:val="006F7B3D"/>
    <w:rsid w:val="00701CCC"/>
    <w:rsid w:val="00702ADE"/>
    <w:rsid w:val="00706C2B"/>
    <w:rsid w:val="00710091"/>
    <w:rsid w:val="00712592"/>
    <w:rsid w:val="00717519"/>
    <w:rsid w:val="007214A9"/>
    <w:rsid w:val="007247FA"/>
    <w:rsid w:val="007255FA"/>
    <w:rsid w:val="0072575F"/>
    <w:rsid w:val="00734EE1"/>
    <w:rsid w:val="0073759B"/>
    <w:rsid w:val="007414F0"/>
    <w:rsid w:val="007461B5"/>
    <w:rsid w:val="00746E05"/>
    <w:rsid w:val="00746E6E"/>
    <w:rsid w:val="00753774"/>
    <w:rsid w:val="007539C1"/>
    <w:rsid w:val="00755E6B"/>
    <w:rsid w:val="007565D4"/>
    <w:rsid w:val="00767134"/>
    <w:rsid w:val="007678E7"/>
    <w:rsid w:val="00770621"/>
    <w:rsid w:val="00770CF7"/>
    <w:rsid w:val="00770FC6"/>
    <w:rsid w:val="007820DC"/>
    <w:rsid w:val="00782F27"/>
    <w:rsid w:val="00784B4F"/>
    <w:rsid w:val="00784C1E"/>
    <w:rsid w:val="00785487"/>
    <w:rsid w:val="00786558"/>
    <w:rsid w:val="007926C1"/>
    <w:rsid w:val="007B0FCE"/>
    <w:rsid w:val="007B6D1F"/>
    <w:rsid w:val="007B7606"/>
    <w:rsid w:val="007C3639"/>
    <w:rsid w:val="007C4BC4"/>
    <w:rsid w:val="007C607B"/>
    <w:rsid w:val="007C7D9C"/>
    <w:rsid w:val="007E0184"/>
    <w:rsid w:val="007E55D5"/>
    <w:rsid w:val="007E5691"/>
    <w:rsid w:val="007E7720"/>
    <w:rsid w:val="007F07DA"/>
    <w:rsid w:val="007F6927"/>
    <w:rsid w:val="00806BB0"/>
    <w:rsid w:val="008170B6"/>
    <w:rsid w:val="008178B5"/>
    <w:rsid w:val="00832789"/>
    <w:rsid w:val="00832AB6"/>
    <w:rsid w:val="0083318C"/>
    <w:rsid w:val="00834506"/>
    <w:rsid w:val="008374D5"/>
    <w:rsid w:val="00840712"/>
    <w:rsid w:val="0084081A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82316"/>
    <w:rsid w:val="00884E29"/>
    <w:rsid w:val="0088501B"/>
    <w:rsid w:val="00887263"/>
    <w:rsid w:val="0089051B"/>
    <w:rsid w:val="00890AAC"/>
    <w:rsid w:val="008948E7"/>
    <w:rsid w:val="00897F8A"/>
    <w:rsid w:val="008A1D50"/>
    <w:rsid w:val="008B29CB"/>
    <w:rsid w:val="008B31D9"/>
    <w:rsid w:val="008B47DB"/>
    <w:rsid w:val="008B53BD"/>
    <w:rsid w:val="008B6AEF"/>
    <w:rsid w:val="008C517B"/>
    <w:rsid w:val="008D657F"/>
    <w:rsid w:val="008D7A62"/>
    <w:rsid w:val="008E2B38"/>
    <w:rsid w:val="008E73F2"/>
    <w:rsid w:val="008F3105"/>
    <w:rsid w:val="008F7B5C"/>
    <w:rsid w:val="00902D5E"/>
    <w:rsid w:val="00902D9B"/>
    <w:rsid w:val="00906784"/>
    <w:rsid w:val="00906F62"/>
    <w:rsid w:val="00913C79"/>
    <w:rsid w:val="00921A51"/>
    <w:rsid w:val="00921F9F"/>
    <w:rsid w:val="00922AE1"/>
    <w:rsid w:val="00924249"/>
    <w:rsid w:val="00926E2B"/>
    <w:rsid w:val="00934BEA"/>
    <w:rsid w:val="00940BC1"/>
    <w:rsid w:val="009426C8"/>
    <w:rsid w:val="00950C8E"/>
    <w:rsid w:val="00953E40"/>
    <w:rsid w:val="00963AAA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6BF"/>
    <w:rsid w:val="009A2D09"/>
    <w:rsid w:val="009A450B"/>
    <w:rsid w:val="009A61CD"/>
    <w:rsid w:val="009A6F42"/>
    <w:rsid w:val="009B6B83"/>
    <w:rsid w:val="009B7FDD"/>
    <w:rsid w:val="009C5235"/>
    <w:rsid w:val="009D0167"/>
    <w:rsid w:val="009D654A"/>
    <w:rsid w:val="009E05F6"/>
    <w:rsid w:val="009E0DA1"/>
    <w:rsid w:val="009F3ED4"/>
    <w:rsid w:val="009F5358"/>
    <w:rsid w:val="009F6937"/>
    <w:rsid w:val="00A0167E"/>
    <w:rsid w:val="00A05690"/>
    <w:rsid w:val="00A13290"/>
    <w:rsid w:val="00A137BF"/>
    <w:rsid w:val="00A147C2"/>
    <w:rsid w:val="00A1654A"/>
    <w:rsid w:val="00A23900"/>
    <w:rsid w:val="00A25281"/>
    <w:rsid w:val="00A262A1"/>
    <w:rsid w:val="00A267BB"/>
    <w:rsid w:val="00A26DA5"/>
    <w:rsid w:val="00A273F6"/>
    <w:rsid w:val="00A307EE"/>
    <w:rsid w:val="00A34C24"/>
    <w:rsid w:val="00A37490"/>
    <w:rsid w:val="00A378AC"/>
    <w:rsid w:val="00A400FA"/>
    <w:rsid w:val="00A4119B"/>
    <w:rsid w:val="00A44E97"/>
    <w:rsid w:val="00A452E3"/>
    <w:rsid w:val="00A50624"/>
    <w:rsid w:val="00A518F7"/>
    <w:rsid w:val="00A53142"/>
    <w:rsid w:val="00A57CBC"/>
    <w:rsid w:val="00A60A59"/>
    <w:rsid w:val="00A61C6D"/>
    <w:rsid w:val="00A645C9"/>
    <w:rsid w:val="00A666E1"/>
    <w:rsid w:val="00A726CF"/>
    <w:rsid w:val="00A76520"/>
    <w:rsid w:val="00A80038"/>
    <w:rsid w:val="00A80827"/>
    <w:rsid w:val="00A833F6"/>
    <w:rsid w:val="00A85DA6"/>
    <w:rsid w:val="00A9061B"/>
    <w:rsid w:val="00A91EEC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F5C"/>
    <w:rsid w:val="00AC4CB9"/>
    <w:rsid w:val="00AD66BD"/>
    <w:rsid w:val="00AD6C40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1097E"/>
    <w:rsid w:val="00B2038D"/>
    <w:rsid w:val="00B23529"/>
    <w:rsid w:val="00B250AB"/>
    <w:rsid w:val="00B2621D"/>
    <w:rsid w:val="00B31C82"/>
    <w:rsid w:val="00B359FE"/>
    <w:rsid w:val="00B367A2"/>
    <w:rsid w:val="00B43977"/>
    <w:rsid w:val="00B50A65"/>
    <w:rsid w:val="00B543CC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B96"/>
    <w:rsid w:val="00BA2BFF"/>
    <w:rsid w:val="00BA62F3"/>
    <w:rsid w:val="00BA65BB"/>
    <w:rsid w:val="00BB0D70"/>
    <w:rsid w:val="00BB1736"/>
    <w:rsid w:val="00BB424C"/>
    <w:rsid w:val="00BB66A7"/>
    <w:rsid w:val="00BC0883"/>
    <w:rsid w:val="00BC179E"/>
    <w:rsid w:val="00BC480D"/>
    <w:rsid w:val="00BC6B4F"/>
    <w:rsid w:val="00BD01AA"/>
    <w:rsid w:val="00BD4EEF"/>
    <w:rsid w:val="00BE17E7"/>
    <w:rsid w:val="00BE542E"/>
    <w:rsid w:val="00BE7928"/>
    <w:rsid w:val="00BF2755"/>
    <w:rsid w:val="00C01492"/>
    <w:rsid w:val="00C074FC"/>
    <w:rsid w:val="00C13001"/>
    <w:rsid w:val="00C251D1"/>
    <w:rsid w:val="00C26278"/>
    <w:rsid w:val="00C32FB2"/>
    <w:rsid w:val="00C343D3"/>
    <w:rsid w:val="00C358B7"/>
    <w:rsid w:val="00C43885"/>
    <w:rsid w:val="00C512D1"/>
    <w:rsid w:val="00C603CD"/>
    <w:rsid w:val="00C60968"/>
    <w:rsid w:val="00C62C0B"/>
    <w:rsid w:val="00C70C42"/>
    <w:rsid w:val="00C72A06"/>
    <w:rsid w:val="00C74139"/>
    <w:rsid w:val="00C9044B"/>
    <w:rsid w:val="00C929D4"/>
    <w:rsid w:val="00C92D17"/>
    <w:rsid w:val="00C937ED"/>
    <w:rsid w:val="00C97F9A"/>
    <w:rsid w:val="00CA1319"/>
    <w:rsid w:val="00CA1995"/>
    <w:rsid w:val="00CB2FAE"/>
    <w:rsid w:val="00CB468D"/>
    <w:rsid w:val="00CC7B9B"/>
    <w:rsid w:val="00CE36E7"/>
    <w:rsid w:val="00CE395C"/>
    <w:rsid w:val="00CE4A29"/>
    <w:rsid w:val="00CF296C"/>
    <w:rsid w:val="00D06D86"/>
    <w:rsid w:val="00D227BE"/>
    <w:rsid w:val="00D25158"/>
    <w:rsid w:val="00D27A7B"/>
    <w:rsid w:val="00D30EF1"/>
    <w:rsid w:val="00D331E4"/>
    <w:rsid w:val="00D3664B"/>
    <w:rsid w:val="00D40960"/>
    <w:rsid w:val="00D44A12"/>
    <w:rsid w:val="00D4585A"/>
    <w:rsid w:val="00D53C1E"/>
    <w:rsid w:val="00D54427"/>
    <w:rsid w:val="00D570F9"/>
    <w:rsid w:val="00D6354B"/>
    <w:rsid w:val="00D7253D"/>
    <w:rsid w:val="00D730A9"/>
    <w:rsid w:val="00D812C7"/>
    <w:rsid w:val="00D855EC"/>
    <w:rsid w:val="00D865D3"/>
    <w:rsid w:val="00D9339E"/>
    <w:rsid w:val="00D95DF2"/>
    <w:rsid w:val="00DA5634"/>
    <w:rsid w:val="00DA736E"/>
    <w:rsid w:val="00DB09AE"/>
    <w:rsid w:val="00DB4817"/>
    <w:rsid w:val="00DC4131"/>
    <w:rsid w:val="00DC6CD7"/>
    <w:rsid w:val="00DD463E"/>
    <w:rsid w:val="00DD664E"/>
    <w:rsid w:val="00DD7971"/>
    <w:rsid w:val="00DE19E5"/>
    <w:rsid w:val="00DE6CF4"/>
    <w:rsid w:val="00DF12FD"/>
    <w:rsid w:val="00E03FC2"/>
    <w:rsid w:val="00E0527B"/>
    <w:rsid w:val="00E0768A"/>
    <w:rsid w:val="00E10851"/>
    <w:rsid w:val="00E12E4E"/>
    <w:rsid w:val="00E15664"/>
    <w:rsid w:val="00E2184F"/>
    <w:rsid w:val="00E218A8"/>
    <w:rsid w:val="00E22014"/>
    <w:rsid w:val="00E24776"/>
    <w:rsid w:val="00E417BC"/>
    <w:rsid w:val="00E45370"/>
    <w:rsid w:val="00E528D8"/>
    <w:rsid w:val="00E562E4"/>
    <w:rsid w:val="00E5650A"/>
    <w:rsid w:val="00E56A4F"/>
    <w:rsid w:val="00E64C7B"/>
    <w:rsid w:val="00E73FE7"/>
    <w:rsid w:val="00E828ED"/>
    <w:rsid w:val="00E873BE"/>
    <w:rsid w:val="00E87D31"/>
    <w:rsid w:val="00E9079B"/>
    <w:rsid w:val="00E907FE"/>
    <w:rsid w:val="00E91539"/>
    <w:rsid w:val="00EA328C"/>
    <w:rsid w:val="00EB7626"/>
    <w:rsid w:val="00EC0639"/>
    <w:rsid w:val="00EC101C"/>
    <w:rsid w:val="00ED08DD"/>
    <w:rsid w:val="00EE4C86"/>
    <w:rsid w:val="00EE57BE"/>
    <w:rsid w:val="00EE5F82"/>
    <w:rsid w:val="00EF0380"/>
    <w:rsid w:val="00EF223A"/>
    <w:rsid w:val="00EF25D8"/>
    <w:rsid w:val="00EF2B23"/>
    <w:rsid w:val="00EF6441"/>
    <w:rsid w:val="00EF65F1"/>
    <w:rsid w:val="00EF7D6D"/>
    <w:rsid w:val="00F024B5"/>
    <w:rsid w:val="00F02521"/>
    <w:rsid w:val="00F0292A"/>
    <w:rsid w:val="00F032D9"/>
    <w:rsid w:val="00F1540D"/>
    <w:rsid w:val="00F228F7"/>
    <w:rsid w:val="00F30649"/>
    <w:rsid w:val="00F344E0"/>
    <w:rsid w:val="00F52B00"/>
    <w:rsid w:val="00F6242B"/>
    <w:rsid w:val="00F642FE"/>
    <w:rsid w:val="00F6539C"/>
    <w:rsid w:val="00F71BB9"/>
    <w:rsid w:val="00F726DE"/>
    <w:rsid w:val="00F76F66"/>
    <w:rsid w:val="00F905D0"/>
    <w:rsid w:val="00F92752"/>
    <w:rsid w:val="00F932B8"/>
    <w:rsid w:val="00FA0D6F"/>
    <w:rsid w:val="00FA0D88"/>
    <w:rsid w:val="00FA49FE"/>
    <w:rsid w:val="00FA51C5"/>
    <w:rsid w:val="00FA5358"/>
    <w:rsid w:val="00FA5FD4"/>
    <w:rsid w:val="00FA751D"/>
    <w:rsid w:val="00FA7C87"/>
    <w:rsid w:val="00FD241A"/>
    <w:rsid w:val="00FD283F"/>
    <w:rsid w:val="00FD6F2B"/>
    <w:rsid w:val="00FD7CB5"/>
    <w:rsid w:val="00FE016F"/>
    <w:rsid w:val="00FE76BE"/>
    <w:rsid w:val="00FF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1040E"/>
  <w15:chartTrackingRefBased/>
  <w15:docId w15:val="{E8CC3607-60C6-47FC-93BB-EB7DA2F8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DB"/>
    <w:pPr>
      <w:keepNext/>
      <w:keepLines/>
      <w:numPr>
        <w:ilvl w:val="2"/>
        <w:numId w:val="6"/>
      </w:numPr>
      <w:pBdr>
        <w:bottom w:val="single" w:sz="18" w:space="5" w:color="66BA6E" w:themeColor="accent2"/>
      </w:pBdr>
      <w:spacing w:before="360"/>
      <w:outlineLvl w:val="0"/>
    </w:pPr>
    <w:rPr>
      <w:rFonts w:asciiTheme="majorHAnsi" w:eastAsiaTheme="majorEastAsia" w:hAnsiTheme="majorHAnsi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sz="0" w:space="0" w:color="auto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sz="0" w:space="0" w:color="auto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5941BF"/>
    <w:pPr>
      <w:spacing w:before="240" w:after="840"/>
    </w:pPr>
    <w:rPr>
      <w:rFonts w:asciiTheme="majorHAnsi" w:eastAsiaTheme="majorEastAsia" w:hAnsiTheme="majorHAnsi" w:cstheme="majorBidi"/>
      <w:b/>
      <w:color w:val="FFFFFF" w:themeColor="background1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1"/>
    <w:rsid w:val="005941BF"/>
    <w:rPr>
      <w:rFonts w:asciiTheme="majorHAnsi" w:eastAsiaTheme="majorEastAsia" w:hAnsiTheme="majorHAnsi" w:cstheme="majorBidi"/>
      <w:b/>
      <w:color w:val="FFFFFF" w:themeColor="background1"/>
      <w:kern w:val="28"/>
      <w:sz w:val="64"/>
      <w:szCs w:val="64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customStyle="1" w:styleId="SubtitleChar">
    <w:name w:val="Subtitle Char"/>
    <w:basedOn w:val="DefaultParagraphFont"/>
    <w:link w:val="Subtitle"/>
    <w:uiPriority w:val="11"/>
    <w:rsid w:val="00035DDB"/>
    <w:rPr>
      <w:rFonts w:asciiTheme="majorHAnsi" w:eastAsiaTheme="minorEastAsia" w:hAnsiTheme="majorHAnsi" w:cstheme="minorBidi"/>
      <w:b/>
      <w:bCs/>
      <w:color w:val="66BA6E" w:themeColor="accent2"/>
      <w:kern w:val="28"/>
      <w:sz w:val="32"/>
      <w:szCs w:val="6"/>
    </w:rPr>
  </w:style>
  <w:style w:type="character" w:customStyle="1" w:styleId="Heading1Char">
    <w:name w:val="Heading 1 Char"/>
    <w:basedOn w:val="DefaultParagraphFont"/>
    <w:link w:val="Heading1"/>
    <w:uiPriority w:val="9"/>
    <w:rsid w:val="00035DDB"/>
    <w:rPr>
      <w:rFonts w:asciiTheme="majorHAnsi" w:eastAsiaTheme="majorEastAsia" w:hAnsiTheme="majorHAnsi" w:cstheme="majorBidi"/>
      <w:b/>
      <w:color w:val="052B3D" w:themeColor="text1"/>
      <w:sz w:val="32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45370"/>
    <w:rPr>
      <w:rFonts w:asciiTheme="minorHAnsi" w:eastAsiaTheme="majorEastAsia" w:hAnsiTheme="minorHAnsi" w:cstheme="majorBidi"/>
      <w:b/>
      <w:color w:val="052B3D" w:themeColor="text1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88501B"/>
    <w:rPr>
      <w:rFonts w:asciiTheme="minorHAnsi" w:eastAsiaTheme="majorEastAsia" w:hAnsiTheme="minorHAnsi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27A18"/>
    <w:rPr>
      <w:rFonts w:asciiTheme="minorHAnsi" w:eastAsiaTheme="majorEastAsia" w:hAnsiTheme="minorHAnsi" w:cstheme="majorBidi"/>
      <w:b/>
      <w:iCs/>
    </w:rPr>
  </w:style>
  <w:style w:type="paragraph" w:customStyle="1" w:styleId="Notforcontentsheading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customStyle="1" w:styleId="Importantword">
    <w:name w:val="Important word"/>
    <w:basedOn w:val="DefaultParagraphFont"/>
    <w:uiPriority w:val="11"/>
    <w:qFormat/>
    <w:rsid w:val="00427A18"/>
    <w:rPr>
      <w:rFonts w:ascii="Source Sans Pro" w:hAnsi="Source Sans Pro"/>
      <w:bdr w:val="single" w:sz="12" w:space="0" w:color="66BA6E" w:themeColor="accent2"/>
    </w:rPr>
  </w:style>
  <w:style w:type="paragraph" w:customStyle="1" w:styleId="Importantpara">
    <w:name w:val="Important para"/>
    <w:basedOn w:val="Normal"/>
    <w:uiPriority w:val="11"/>
    <w:qFormat/>
    <w:rsid w:val="00D3664B"/>
    <w:pPr>
      <w:pBdr>
        <w:top w:val="single" w:sz="18" w:space="10" w:color="66BA6E" w:themeColor="accent2"/>
        <w:left w:val="single" w:sz="18" w:space="10" w:color="66BA6E" w:themeColor="accent2"/>
        <w:bottom w:val="single" w:sz="18" w:space="10" w:color="66BA6E" w:themeColor="accent2"/>
        <w:right w:val="single" w:sz="18" w:space="10" w:color="66BA6E" w:themeColor="accent2"/>
      </w:pBdr>
      <w:spacing w:before="240" w:after="240"/>
      <w:ind w:left="227" w:right="227"/>
      <w:contextualSpacing/>
      <w:jc w:val="center"/>
    </w:pPr>
  </w:style>
  <w:style w:type="paragraph" w:customStyle="1" w:styleId="Appendix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sz="0" w:space="0" w:color="auto"/>
      </w:pBdr>
    </w:pPr>
  </w:style>
  <w:style w:type="paragraph" w:customStyle="1" w:styleId="Notforcontentsheading2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1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1"/>
    <w:qFormat/>
    <w:rsid w:val="00427A18"/>
    <w:pPr>
      <w:numPr>
        <w:ilvl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18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18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18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18"/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18"/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Numheadinglvl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rsid w:val="00427A18"/>
    <w:pPr>
      <w:ind w:left="720"/>
      <w:contextualSpacing/>
    </w:pPr>
  </w:style>
  <w:style w:type="paragraph" w:customStyle="1" w:styleId="Tablebullet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customStyle="1" w:styleId="Table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customStyle="1" w:styleId="Tablenumber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customStyle="1" w:styleId="Tablenumber2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customStyle="1" w:styleId="ListNumberColourBlock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sz="2" w:space="10" w:color="E2F8E6" w:themeColor="background2"/>
        <w:left w:val="single" w:sz="2" w:space="10" w:color="E2F8E6" w:themeColor="background2"/>
        <w:bottom w:val="single" w:sz="2" w:space="10" w:color="E2F8E6" w:themeColor="background2"/>
        <w:right w:val="single" w:sz="2" w:space="10" w:color="E2F8E6" w:themeColor="background2"/>
      </w:pBdr>
      <w:shd w:val="clear" w:color="auto" w:fill="F5F5F5"/>
      <w:ind w:right="227"/>
    </w:pPr>
  </w:style>
  <w:style w:type="numbering" w:customStyle="1" w:styleId="CurrentList1">
    <w:name w:val="Current List1"/>
    <w:uiPriority w:val="99"/>
    <w:rsid w:val="007E55D5"/>
    <w:pPr>
      <w:numPr>
        <w:numId w:val="2"/>
      </w:numPr>
    </w:pPr>
  </w:style>
  <w:style w:type="numbering" w:customStyle="1" w:styleId="CurrentList2">
    <w:name w:val="Current List2"/>
    <w:uiPriority w:val="99"/>
    <w:rsid w:val="007E55D5"/>
    <w:pPr>
      <w:numPr>
        <w:numId w:val="3"/>
      </w:numPr>
    </w:pPr>
  </w:style>
  <w:style w:type="paragraph" w:customStyle="1" w:styleId="Introduction">
    <w:name w:val="Introduction"/>
    <w:basedOn w:val="Normal"/>
    <w:next w:val="Normal"/>
    <w:uiPriority w:val="3"/>
    <w:qFormat/>
    <w:rsid w:val="00035DDB"/>
    <w:pPr>
      <w:pBdr>
        <w:top w:val="single" w:sz="24" w:space="8" w:color="66BA6E" w:themeColor="accent2"/>
        <w:bottom w:val="single" w:sz="24" w:space="8" w:color="66BA6E" w:themeColor="accent2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GB"/>
    </w:rPr>
  </w:style>
  <w:style w:type="paragraph" w:customStyle="1" w:styleId="BackCover">
    <w:name w:val="Back Cover"/>
    <w:basedOn w:val="Normal"/>
    <w:semiHidden/>
    <w:qFormat/>
    <w:rsid w:val="00427A18"/>
    <w:pPr>
      <w:pBdr>
        <w:bottom w:val="single" w:sz="18" w:space="5" w:color="66BA6E" w:themeColor="accent2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customStyle="1" w:styleId="Educationlink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7A18"/>
    <w:rPr>
      <w:rFonts w:asciiTheme="minorHAnsi" w:eastAsiaTheme="minorEastAsia" w:hAnsiTheme="minorHAnsi"/>
      <w:sz w:val="20"/>
      <w:szCs w:val="20"/>
      <w:lang w:val="en-US"/>
    </w:rPr>
  </w:style>
  <w:style w:type="paragraph" w:customStyle="1" w:styleId="Heading1NotinTOC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customStyle="1" w:styleId="Heading1Numbered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customStyle="1" w:styleId="Heading2NotinTOC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customStyle="1" w:styleId="Heading2Numbered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customStyle="1" w:styleId="Heading3Numbered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customStyle="1" w:styleId="Heading4Numbered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customStyle="1" w:styleId="NZSPADefault">
    <w:name w:val="NZSPA Default"/>
    <w:basedOn w:val="MainNZSPA"/>
    <w:uiPriority w:val="99"/>
    <w:rsid w:val="00012CAC"/>
    <w:pPr>
      <w:spacing w:before="0" w:after="0" w:line="240" w:lineRule="auto"/>
    </w:pPr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rPr>
        <w:cantSplit w:val="0"/>
        <w:tblHeader/>
      </w:trPr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customStyle="1" w:styleId="MainNZSPA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sz="12" w:space="0" w:color="052B3D" w:themeColor="text1"/>
        <w:bottom w:val="single" w:sz="8" w:space="0" w:color="66BA6E" w:themeColor="accent2"/>
        <w:insideH w:val="single" w:sz="8" w:space="0" w:color="B7EEBE" w:themeColor="accent4"/>
        <w:insideV w:val="single" w:sz="8" w:space="0" w:color="B7EEBE" w:themeColor="accent4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customStyle="1" w:styleId="SideheadingsNZSPA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sz="8" w:space="0" w:color="052B3D" w:themeColor="text1"/>
        <w:bottom w:val="single" w:sz="6" w:space="0" w:color="66BA6E" w:themeColor="accent2"/>
        <w:insideH w:val="single" w:sz="6" w:space="0" w:color="E2F8E6" w:themeColor="background2"/>
        <w:insideV w:val="single" w:sz="6" w:space="0" w:color="E2F8E6" w:themeColor="background2"/>
      </w:tblBorders>
    </w:tblPr>
    <w:trPr>
      <w:cantSplit/>
    </w:trPr>
    <w:tblStylePr w:type="firstRow"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73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3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30A9"/>
    <w:rPr>
      <w:rFonts w:asciiTheme="minorHAnsi" w:hAnsiTheme="minorHAnsi"/>
      <w:sz w:val="20"/>
      <w:szCs w:val="20"/>
    </w:rPr>
  </w:style>
  <w:style w:type="character" w:customStyle="1" w:styleId="normaltextrun">
    <w:name w:val="normaltextrun"/>
    <w:basedOn w:val="DefaultParagraphFont"/>
    <w:rsid w:val="005941BF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5941BF"/>
  </w:style>
  <w:style w:type="character" w:customStyle="1" w:styleId="BodyTextChar">
    <w:name w:val="Body Text Char"/>
    <w:basedOn w:val="DefaultParagraphFont"/>
    <w:link w:val="BodyText"/>
    <w:uiPriority w:val="1"/>
    <w:semiHidden/>
    <w:rsid w:val="005941BF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0A9"/>
    <w:rPr>
      <w:rFonts w:asciiTheme="minorHAnsi" w:hAnsiTheme="minorHAns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E0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5.xml"/><Relationship Id="rId7" Type="http://schemas.openxmlformats.org/officeDocument/2006/relationships/settings" Target="settings.xml"/><Relationship Id="rId12" Type="http://schemas.openxmlformats.org/officeDocument/2006/relationships/hyperlink" Target="https://www.schoolproperty.govt.nz/property-planning/10-year-property-plan/information-for-consultant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choolproperty.govt.nz/property-planning/10-year-property-plan/information-for-consultant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ayner\Downloads\NZSPA%20Fact%20Sheet%20Template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MoEd-46283362-12287</_dlc_DocId>
    <_dlc_DocIdUrl xmlns="4678361d-7fd8-4b17-9e46-41c07a1bde3f">
      <Url>https://educationgovtnz.sharepoint.com/sites/MoEOfficeoftheCESchoolProperty-Entity/_layouts/15/DocIdRedir.aspx?ID=MoEd-46283362-12287</Url>
      <Description>MoEd-46283362-12287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0456C-BDF8-42A7-8ECA-4733F2D014AB}"/>
</file>

<file path=customXml/itemProps4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5.xml><?xml version="1.0" encoding="utf-8"?>
<ds:datastoreItem xmlns:ds="http://schemas.openxmlformats.org/officeDocument/2006/customXml" ds:itemID="{5BEF0EB5-0BDB-4CB2-A035-C9848EA722FB}"/>
</file>

<file path=docProps/app.xml><?xml version="1.0" encoding="utf-8"?>
<Properties xmlns="http://schemas.openxmlformats.org/officeDocument/2006/extended-properties" xmlns:vt="http://schemas.openxmlformats.org/officeDocument/2006/docPropsVTypes">
  <Template>NZSPA Fact Sheet Template</Template>
  <TotalTime>37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All training manuals, forms and checklists referenced here are available online </vt:lpstr>
      <vt:lpstr>Desktop Condition Assessment </vt:lpstr>
      <vt:lpstr>Physical Condition Assessment </vt:lpstr>
      <vt:lpstr>Updating and Auditing MPlan </vt:lpstr>
      <vt:lpstr>    Strategic Impacts</vt:lpstr>
      <vt:lpstr>    Maintenance Standards</vt:lpstr>
      <vt:lpstr>    Condition Data</vt:lpstr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 Rayner</dc:creator>
  <cp:keywords/>
  <dc:description>Created by allfields.co.nz</dc:description>
  <cp:lastModifiedBy>Zoe Stringer</cp:lastModifiedBy>
  <cp:revision>9</cp:revision>
  <cp:lastPrinted>2022-08-04T05:33:00Z</cp:lastPrinted>
  <dcterms:created xsi:type="dcterms:W3CDTF">2026-08-31T23:29:00Z</dcterms:created>
  <dcterms:modified xsi:type="dcterms:W3CDTF">2026-09-02T03:05:00Z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2a00d6be-65d0-4e10-88c0-8665b31ba32e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</Properties>
</file>